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2B" w:rsidRPr="006D527D" w:rsidRDefault="00861F6D" w:rsidP="004B3F2B">
      <w:pPr>
        <w:jc w:val="center"/>
        <w:rPr>
          <w:rFonts w:ascii="Times New Roman" w:hAnsi="Times New Roman" w:cs="Times New Roman"/>
          <w:i/>
          <w:sz w:val="50"/>
          <w:szCs w:val="50"/>
        </w:rPr>
      </w:pPr>
      <w:bookmarkStart w:id="0" w:name="_GoBack"/>
      <w:bookmarkEnd w:id="0"/>
      <w:r w:rsidRPr="006D527D">
        <w:rPr>
          <w:rFonts w:ascii="Times New Roman" w:hAnsi="Times New Roman" w:cs="Times New Roman"/>
          <w:i/>
          <w:sz w:val="50"/>
          <w:szCs w:val="50"/>
        </w:rPr>
        <w:t>The Resolution Process</w:t>
      </w:r>
    </w:p>
    <w:p w:rsidR="0069652B" w:rsidRDefault="00035D5D" w:rsidP="004B3F2B">
      <w:pPr>
        <w:rPr>
          <w:rFonts w:ascii="Times New Roman" w:hAnsi="Times New Roman" w:cs="Times New Roman"/>
          <w:sz w:val="24"/>
          <w:szCs w:val="24"/>
        </w:rPr>
      </w:pPr>
      <w:r>
        <w:rPr>
          <w:rFonts w:ascii="Times New Roman" w:hAnsi="Times New Roman" w:cs="Times New Roman"/>
          <w:sz w:val="24"/>
          <w:szCs w:val="24"/>
        </w:rPr>
        <w:t xml:space="preserve">A resolution is a formal document that </w:t>
      </w:r>
      <w:r w:rsidR="007A6372">
        <w:rPr>
          <w:rFonts w:ascii="Times New Roman" w:hAnsi="Times New Roman" w:cs="Times New Roman"/>
          <w:sz w:val="24"/>
          <w:szCs w:val="24"/>
        </w:rPr>
        <w:t xml:space="preserve">proposes a solution </w:t>
      </w:r>
      <w:r>
        <w:rPr>
          <w:rFonts w:ascii="Times New Roman" w:hAnsi="Times New Roman" w:cs="Times New Roman"/>
          <w:sz w:val="24"/>
          <w:szCs w:val="24"/>
        </w:rPr>
        <w:t>to a specific issue and, d</w:t>
      </w:r>
      <w:r w:rsidR="00BA4267">
        <w:rPr>
          <w:rFonts w:ascii="Times New Roman" w:hAnsi="Times New Roman" w:cs="Times New Roman"/>
          <w:sz w:val="24"/>
          <w:szCs w:val="24"/>
        </w:rPr>
        <w:t xml:space="preserve">uring the General Conference, each subcommittee will be responsible for writing one resolution </w:t>
      </w:r>
      <w:r w:rsidR="0069652B">
        <w:rPr>
          <w:rFonts w:ascii="Times New Roman" w:hAnsi="Times New Roman" w:cs="Times New Roman"/>
          <w:sz w:val="24"/>
          <w:szCs w:val="24"/>
        </w:rPr>
        <w:t xml:space="preserve">per </w:t>
      </w:r>
      <w:r>
        <w:rPr>
          <w:rFonts w:ascii="Times New Roman" w:hAnsi="Times New Roman" w:cs="Times New Roman"/>
          <w:sz w:val="24"/>
          <w:szCs w:val="24"/>
        </w:rPr>
        <w:t xml:space="preserve">given </w:t>
      </w:r>
      <w:r w:rsidR="007A6372">
        <w:rPr>
          <w:rFonts w:ascii="Times New Roman" w:hAnsi="Times New Roman" w:cs="Times New Roman"/>
          <w:sz w:val="24"/>
          <w:szCs w:val="24"/>
        </w:rPr>
        <w:t>issue</w:t>
      </w:r>
      <w:r w:rsidR="0069652B">
        <w:rPr>
          <w:rFonts w:ascii="Times New Roman" w:hAnsi="Times New Roman" w:cs="Times New Roman"/>
          <w:sz w:val="24"/>
          <w:szCs w:val="24"/>
        </w:rPr>
        <w:t>.</w:t>
      </w:r>
      <w:r w:rsidR="002A3343">
        <w:rPr>
          <w:rFonts w:ascii="Times New Roman" w:hAnsi="Times New Roman" w:cs="Times New Roman"/>
          <w:sz w:val="24"/>
          <w:szCs w:val="24"/>
        </w:rPr>
        <w:t xml:space="preserve">  Often, </w:t>
      </w:r>
      <w:r w:rsidR="007A6372">
        <w:rPr>
          <w:rFonts w:ascii="Times New Roman" w:hAnsi="Times New Roman" w:cs="Times New Roman"/>
          <w:sz w:val="24"/>
          <w:szCs w:val="24"/>
        </w:rPr>
        <w:t>resolutions</w:t>
      </w:r>
      <w:r w:rsidR="002A3343">
        <w:rPr>
          <w:rFonts w:ascii="Times New Roman" w:hAnsi="Times New Roman" w:cs="Times New Roman"/>
          <w:sz w:val="24"/>
          <w:szCs w:val="24"/>
        </w:rPr>
        <w:t xml:space="preserve"> are the product of negotiation, debate, and consensus.  But that is not always the case: if a delegate finds that a proposed resolution is contrary to their country’s position, that delegate should act in a manner that best reflects their country’s </w:t>
      </w:r>
      <w:r w:rsidR="00E23CCC">
        <w:rPr>
          <w:rFonts w:ascii="Times New Roman" w:hAnsi="Times New Roman" w:cs="Times New Roman"/>
          <w:sz w:val="24"/>
          <w:szCs w:val="24"/>
        </w:rPr>
        <w:t>interests</w:t>
      </w:r>
      <w:r w:rsidR="002A3343">
        <w:rPr>
          <w:rFonts w:ascii="Times New Roman" w:hAnsi="Times New Roman" w:cs="Times New Roman"/>
          <w:sz w:val="24"/>
          <w:szCs w:val="24"/>
        </w:rPr>
        <w:t xml:space="preserve">.   </w:t>
      </w:r>
      <w:r w:rsidR="00D036C9">
        <w:rPr>
          <w:rFonts w:ascii="Times New Roman" w:hAnsi="Times New Roman" w:cs="Times New Roman"/>
          <w:sz w:val="24"/>
          <w:szCs w:val="24"/>
        </w:rPr>
        <w:t xml:space="preserve">The resolutions adopted by each subcommittee will be submitted to the Main Committees and </w:t>
      </w:r>
      <w:r w:rsidR="006348C6">
        <w:rPr>
          <w:rFonts w:ascii="Times New Roman" w:hAnsi="Times New Roman" w:cs="Times New Roman"/>
          <w:sz w:val="24"/>
          <w:szCs w:val="24"/>
        </w:rPr>
        <w:t xml:space="preserve">then the </w:t>
      </w:r>
      <w:r w:rsidR="00D036C9">
        <w:rPr>
          <w:rFonts w:ascii="Times New Roman" w:hAnsi="Times New Roman" w:cs="Times New Roman"/>
          <w:sz w:val="24"/>
          <w:szCs w:val="24"/>
        </w:rPr>
        <w:t xml:space="preserve">General Assembly for member states to vote on.  If passed, the resolution will stand as a comprehensive solution </w:t>
      </w:r>
      <w:r w:rsidR="006D4869">
        <w:rPr>
          <w:rFonts w:ascii="Times New Roman" w:hAnsi="Times New Roman" w:cs="Times New Roman"/>
          <w:sz w:val="24"/>
          <w:szCs w:val="24"/>
        </w:rPr>
        <w:t xml:space="preserve">for the entire United Nations community.  </w:t>
      </w:r>
      <w:r w:rsidR="00E23CCC">
        <w:rPr>
          <w:rFonts w:ascii="Times New Roman" w:hAnsi="Times New Roman" w:cs="Times New Roman"/>
          <w:sz w:val="24"/>
          <w:szCs w:val="24"/>
        </w:rPr>
        <w:t>Be mindful that a resolution does not solve a problem—it just provides an agreed upon framework for action to solve the problem.  Therefore, passing a resolution is not the end but just the beginning of a process.</w:t>
      </w:r>
    </w:p>
    <w:p w:rsidR="008045B7" w:rsidRDefault="006D4869" w:rsidP="004B3F2B">
      <w:pPr>
        <w:rPr>
          <w:rFonts w:ascii="Times New Roman" w:hAnsi="Times New Roman" w:cs="Times New Roman"/>
          <w:sz w:val="24"/>
          <w:szCs w:val="24"/>
        </w:rPr>
      </w:pPr>
      <w:r>
        <w:rPr>
          <w:rFonts w:ascii="Times New Roman" w:hAnsi="Times New Roman" w:cs="Times New Roman"/>
          <w:sz w:val="24"/>
          <w:szCs w:val="24"/>
        </w:rPr>
        <w:t xml:space="preserve">Because the resolution process sits at the heart of WHSMUN, it is paramount that every delegate </w:t>
      </w:r>
      <w:r w:rsidR="007A6372">
        <w:rPr>
          <w:rFonts w:ascii="Times New Roman" w:hAnsi="Times New Roman" w:cs="Times New Roman"/>
          <w:sz w:val="24"/>
          <w:szCs w:val="24"/>
        </w:rPr>
        <w:t>understand</w:t>
      </w:r>
      <w:r>
        <w:rPr>
          <w:rFonts w:ascii="Times New Roman" w:hAnsi="Times New Roman" w:cs="Times New Roman"/>
          <w:sz w:val="24"/>
          <w:szCs w:val="24"/>
        </w:rPr>
        <w:t xml:space="preserve"> and be proficient in using the proper format</w:t>
      </w:r>
      <w:r w:rsidR="00A50E4B">
        <w:rPr>
          <w:rFonts w:ascii="Times New Roman" w:hAnsi="Times New Roman" w:cs="Times New Roman"/>
          <w:sz w:val="24"/>
          <w:szCs w:val="24"/>
        </w:rPr>
        <w:t>s</w:t>
      </w:r>
      <w:r>
        <w:rPr>
          <w:rFonts w:ascii="Times New Roman" w:hAnsi="Times New Roman" w:cs="Times New Roman"/>
          <w:sz w:val="24"/>
          <w:szCs w:val="24"/>
        </w:rPr>
        <w:t xml:space="preserve"> </w:t>
      </w:r>
      <w:r w:rsidR="00861F6D">
        <w:rPr>
          <w:rFonts w:ascii="Times New Roman" w:hAnsi="Times New Roman" w:cs="Times New Roman"/>
          <w:sz w:val="24"/>
          <w:szCs w:val="24"/>
        </w:rPr>
        <w:t>for drafting</w:t>
      </w:r>
      <w:r w:rsidR="00A50E4B">
        <w:rPr>
          <w:rFonts w:ascii="Times New Roman" w:hAnsi="Times New Roman" w:cs="Times New Roman"/>
          <w:sz w:val="24"/>
          <w:szCs w:val="24"/>
        </w:rPr>
        <w:t>, amending, and passing</w:t>
      </w:r>
      <w:r w:rsidR="00861F6D">
        <w:rPr>
          <w:rFonts w:ascii="Times New Roman" w:hAnsi="Times New Roman" w:cs="Times New Roman"/>
          <w:sz w:val="24"/>
          <w:szCs w:val="24"/>
        </w:rPr>
        <w:t xml:space="preserve"> a resolution</w:t>
      </w:r>
      <w:r w:rsidR="00A50E4B">
        <w:rPr>
          <w:rFonts w:ascii="Times New Roman" w:hAnsi="Times New Roman" w:cs="Times New Roman"/>
          <w:sz w:val="24"/>
          <w:szCs w:val="24"/>
        </w:rPr>
        <w:t xml:space="preserve">.  </w:t>
      </w:r>
      <w:r w:rsidR="007A6372">
        <w:rPr>
          <w:rFonts w:ascii="Times New Roman" w:hAnsi="Times New Roman" w:cs="Times New Roman"/>
          <w:sz w:val="24"/>
          <w:szCs w:val="24"/>
        </w:rPr>
        <w:t xml:space="preserve">  </w:t>
      </w:r>
    </w:p>
    <w:p w:rsidR="00861F6D" w:rsidRPr="00465960" w:rsidRDefault="001E1C1D" w:rsidP="004B3F2B">
      <w:pPr>
        <w:rPr>
          <w:rFonts w:ascii="Times New Roman" w:hAnsi="Times New Roman" w:cs="Times New Roman"/>
          <w:b/>
          <w:i/>
          <w:sz w:val="30"/>
          <w:szCs w:val="30"/>
        </w:rPr>
      </w:pPr>
      <w:r w:rsidRPr="00465960">
        <w:rPr>
          <w:rFonts w:ascii="Times New Roman" w:hAnsi="Times New Roman" w:cs="Times New Roman"/>
          <w:b/>
          <w:i/>
          <w:sz w:val="30"/>
          <w:szCs w:val="30"/>
        </w:rPr>
        <w:t>Drafting a Resolution</w:t>
      </w:r>
    </w:p>
    <w:p w:rsidR="007A6372" w:rsidRDefault="007A6372" w:rsidP="004B3F2B">
      <w:pPr>
        <w:rPr>
          <w:rFonts w:ascii="Times New Roman" w:hAnsi="Times New Roman" w:cs="Times New Roman"/>
          <w:sz w:val="24"/>
          <w:szCs w:val="24"/>
        </w:rPr>
      </w:pPr>
      <w:r>
        <w:rPr>
          <w:rFonts w:ascii="Times New Roman" w:hAnsi="Times New Roman" w:cs="Times New Roman"/>
          <w:sz w:val="24"/>
          <w:szCs w:val="24"/>
        </w:rPr>
        <w:t xml:space="preserve">A resolution </w:t>
      </w:r>
      <w:r w:rsidR="00BE0591">
        <w:rPr>
          <w:rFonts w:ascii="Times New Roman" w:hAnsi="Times New Roman" w:cs="Times New Roman"/>
          <w:sz w:val="24"/>
          <w:szCs w:val="24"/>
        </w:rPr>
        <w:t>consists of three parts: heading, p</w:t>
      </w:r>
      <w:r w:rsidR="003F18A5">
        <w:rPr>
          <w:rFonts w:ascii="Times New Roman" w:hAnsi="Times New Roman" w:cs="Times New Roman"/>
          <w:sz w:val="24"/>
          <w:szCs w:val="24"/>
        </w:rPr>
        <w:t>re-ambulatory</w:t>
      </w:r>
      <w:r w:rsidR="00BE0591">
        <w:rPr>
          <w:rFonts w:ascii="Times New Roman" w:hAnsi="Times New Roman" w:cs="Times New Roman"/>
          <w:sz w:val="24"/>
          <w:szCs w:val="24"/>
        </w:rPr>
        <w:t xml:space="preserve"> clauses, and operative clauses.  </w:t>
      </w:r>
    </w:p>
    <w:p w:rsidR="00C34C0D" w:rsidRDefault="00F3079F" w:rsidP="004B3F2B">
      <w:pPr>
        <w:rPr>
          <w:rFonts w:ascii="Times New Roman" w:hAnsi="Times New Roman" w:cs="Times New Roman"/>
          <w:sz w:val="24"/>
          <w:szCs w:val="24"/>
        </w:rPr>
      </w:pPr>
      <w:r w:rsidRPr="00F3079F">
        <w:rPr>
          <w:rFonts w:ascii="Times New Roman" w:hAnsi="Times New Roman" w:cs="Times New Roman"/>
          <w:noProof/>
          <w:sz w:val="24"/>
          <w:szCs w:val="24"/>
        </w:rPr>
        <mc:AlternateContent>
          <mc:Choice Requires="wps">
            <w:drawing>
              <wp:anchor distT="182880" distB="182880" distL="182880" distR="182880" simplePos="0" relativeHeight="251659264" behindDoc="0" locked="0" layoutInCell="1" allowOverlap="1" wp14:anchorId="7965C571" wp14:editId="50546C3D">
                <wp:simplePos x="0" y="0"/>
                <wp:positionH relativeFrom="margin">
                  <wp:posOffset>-57150</wp:posOffset>
                </wp:positionH>
                <wp:positionV relativeFrom="margin">
                  <wp:posOffset>5286375</wp:posOffset>
                </wp:positionV>
                <wp:extent cx="5934075" cy="3324225"/>
                <wp:effectExtent l="0" t="0" r="28575" b="28575"/>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5934075" cy="332422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solidFill>
                            <a:schemeClr val="tx1"/>
                          </a:solidFill>
                        </a:ln>
                      </wps:spPr>
                      <wps:style>
                        <a:lnRef idx="2">
                          <a:schemeClr val="accent1">
                            <a:shade val="50000"/>
                          </a:schemeClr>
                        </a:lnRef>
                        <a:fillRef idx="1003">
                          <a:schemeClr val="dk2"/>
                        </a:fillRef>
                        <a:effectRef idx="0">
                          <a:schemeClr val="accent1"/>
                        </a:effectRef>
                        <a:fontRef idx="minor">
                          <a:schemeClr val="lt1"/>
                        </a:fontRef>
                      </wps:style>
                      <wps:txbx>
                        <w:txbxContent>
                          <w:p w:rsidR="00F3079F" w:rsidRDefault="00F3079F">
                            <w:pPr>
                              <w:rPr>
                                <w:color w:val="44546A" w:themeColor="text2"/>
                                <w:sz w:val="36"/>
                                <w:szCs w:val="36"/>
                              </w:rPr>
                            </w:pPr>
                            <w:r>
                              <w:rPr>
                                <w:color w:val="44546A" w:themeColor="text2"/>
                                <w:sz w:val="36"/>
                                <w:szCs w:val="36"/>
                              </w:rPr>
                              <w:t>Heading Example:</w:t>
                            </w:r>
                          </w:p>
                          <w:p w:rsidR="008F5DCF" w:rsidRDefault="00F3079F" w:rsidP="008F5DCF">
                            <w:pPr>
                              <w:spacing w:line="240" w:lineRule="auto"/>
                              <w:jc w:val="center"/>
                              <w:rPr>
                                <w:rFonts w:ascii="Times New Roman" w:hAnsi="Times New Roman" w:cs="Times New Roman"/>
                                <w:color w:val="222A35" w:themeColor="text2" w:themeShade="80"/>
                                <w:sz w:val="40"/>
                                <w:szCs w:val="40"/>
                              </w:rPr>
                            </w:pPr>
                            <w:r>
                              <w:rPr>
                                <w:rFonts w:ascii="Times New Roman" w:hAnsi="Times New Roman" w:cs="Times New Roman"/>
                                <w:color w:val="222A35" w:themeColor="text2" w:themeShade="80"/>
                                <w:sz w:val="40"/>
                                <w:szCs w:val="40"/>
                              </w:rPr>
                              <w:t>Wisconsin High School Model United Nations</w:t>
                            </w:r>
                          </w:p>
                          <w:p w:rsidR="00F3079F" w:rsidRPr="00EC0932" w:rsidRDefault="00F3079F" w:rsidP="00EC0932">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Subcommittee</w:t>
                            </w:r>
                            <w:r w:rsidR="008F5DCF" w:rsidRPr="00EC0932">
                              <w:rPr>
                                <w:rFonts w:ascii="Times New Roman" w:hAnsi="Times New Roman" w:cs="Times New Roman"/>
                                <w:b/>
                                <w:color w:val="222A35" w:themeColor="text2" w:themeShade="80"/>
                                <w:sz w:val="24"/>
                                <w:szCs w:val="24"/>
                              </w:rPr>
                              <w:t xml:space="preserve"> 1.1</w:t>
                            </w:r>
                            <w:r w:rsidR="008F5DCF" w:rsidRPr="00EC0932">
                              <w:rPr>
                                <w:rFonts w:ascii="Times New Roman" w:hAnsi="Times New Roman" w:cs="Times New Roman"/>
                                <w:color w:val="222A35" w:themeColor="text2" w:themeShade="80"/>
                                <w:sz w:val="24"/>
                                <w:szCs w:val="24"/>
                              </w:rPr>
                              <w:t xml:space="preserve">: </w:t>
                            </w:r>
                          </w:p>
                          <w:p w:rsidR="008F5DCF" w:rsidRPr="00EC0932" w:rsidRDefault="008F5DCF" w:rsidP="00F3079F">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Topic:</w:t>
                            </w:r>
                            <w:r w:rsidRPr="00EC0932">
                              <w:rPr>
                                <w:rFonts w:ascii="Times New Roman" w:hAnsi="Times New Roman" w:cs="Times New Roman"/>
                                <w:color w:val="222A35" w:themeColor="text2" w:themeShade="80"/>
                                <w:sz w:val="24"/>
                                <w:szCs w:val="24"/>
                              </w:rPr>
                              <w:t xml:space="preserve"> </w:t>
                            </w:r>
                            <w:r w:rsidR="00135C43" w:rsidRPr="00135C43">
                              <w:rPr>
                                <w:rFonts w:ascii="Times New Roman" w:hAnsi="Times New Roman" w:cs="Times New Roman"/>
                                <w:color w:val="222A35" w:themeColor="text2" w:themeShade="80"/>
                                <w:sz w:val="24"/>
                                <w:szCs w:val="24"/>
                              </w:rPr>
                              <w:t>Strengthening UN coordination of humanitarian as</w:t>
                            </w:r>
                            <w:r w:rsidR="00135C43">
                              <w:rPr>
                                <w:rFonts w:ascii="Times New Roman" w:hAnsi="Times New Roman" w:cs="Times New Roman"/>
                                <w:color w:val="222A35" w:themeColor="text2" w:themeShade="80"/>
                                <w:sz w:val="24"/>
                                <w:szCs w:val="24"/>
                              </w:rPr>
                              <w:t>sistance in complex emergencies</w:t>
                            </w:r>
                          </w:p>
                          <w:p w:rsidR="00EC0932" w:rsidRDefault="00EC0932" w:rsidP="00F3079F">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Sponsors</w:t>
                            </w:r>
                            <w:r w:rsidRPr="00EC0932">
                              <w:rPr>
                                <w:rFonts w:ascii="Times New Roman" w:hAnsi="Times New Roman" w:cs="Times New Roman"/>
                                <w:color w:val="222A35" w:themeColor="text2" w:themeShade="80"/>
                                <w:sz w:val="24"/>
                                <w:szCs w:val="24"/>
                              </w:rPr>
                              <w:t>: Canada, United States, United Kingdom</w:t>
                            </w:r>
                            <w:r w:rsidRPr="00EC0932">
                              <w:rPr>
                                <w:rFonts w:ascii="Times New Roman" w:hAnsi="Times New Roman" w:cs="Times New Roman"/>
                                <w:color w:val="222A35" w:themeColor="text2" w:themeShade="80"/>
                                <w:sz w:val="24"/>
                                <w:szCs w:val="24"/>
                              </w:rPr>
                              <w:br/>
                            </w:r>
                            <w:r w:rsidRPr="000925CA">
                              <w:rPr>
                                <w:rFonts w:ascii="Times New Roman" w:hAnsi="Times New Roman" w:cs="Times New Roman"/>
                                <w:b/>
                                <w:color w:val="222A35" w:themeColor="text2" w:themeShade="80"/>
                                <w:sz w:val="24"/>
                                <w:szCs w:val="24"/>
                              </w:rPr>
                              <w:t>Signatories:</w:t>
                            </w:r>
                            <w:r w:rsidRPr="00EC0932">
                              <w:rPr>
                                <w:rFonts w:ascii="Times New Roman" w:hAnsi="Times New Roman" w:cs="Times New Roman"/>
                                <w:color w:val="222A35" w:themeColor="text2" w:themeShade="80"/>
                                <w:sz w:val="24"/>
                                <w:szCs w:val="24"/>
                              </w:rPr>
                              <w:t xml:space="preserve"> </w:t>
                            </w:r>
                            <w:r w:rsidR="00664245">
                              <w:rPr>
                                <w:rFonts w:ascii="Times New Roman" w:hAnsi="Times New Roman" w:cs="Times New Roman"/>
                                <w:color w:val="222A35" w:themeColor="text2" w:themeShade="80"/>
                                <w:sz w:val="24"/>
                                <w:szCs w:val="24"/>
                              </w:rPr>
                              <w:t>Estonia, France, Israel, India, Mexico, and Poland</w:t>
                            </w:r>
                          </w:p>
                          <w:p w:rsidR="00BA07AB" w:rsidRDefault="00BA07AB" w:rsidP="00F3079F">
                            <w:pPr>
                              <w:spacing w:line="240" w:lineRule="auto"/>
                              <w:jc w:val="center"/>
                              <w:rPr>
                                <w:rFonts w:ascii="Times New Roman" w:hAnsi="Times New Roman" w:cs="Times New Roman"/>
                                <w:color w:val="222A35" w:themeColor="text2" w:themeShade="80"/>
                                <w:sz w:val="24"/>
                                <w:szCs w:val="24"/>
                              </w:rPr>
                            </w:pPr>
                          </w:p>
                          <w:p w:rsidR="00BA07AB" w:rsidRPr="00D81C17" w:rsidRDefault="00D81C17" w:rsidP="00BA07AB">
                            <w:pPr>
                              <w:spacing w:line="240" w:lineRule="auto"/>
                              <w:rPr>
                                <w:rFonts w:ascii="Times New Roman" w:hAnsi="Times New Roman" w:cs="Times New Roman"/>
                                <w:i/>
                                <w:color w:val="222A35" w:themeColor="text2" w:themeShade="80"/>
                                <w:sz w:val="24"/>
                                <w:szCs w:val="24"/>
                              </w:rPr>
                            </w:pPr>
                            <w:r>
                              <w:rPr>
                                <w:rFonts w:ascii="Times New Roman" w:hAnsi="Times New Roman" w:cs="Times New Roman"/>
                                <w:i/>
                                <w:color w:val="222A35" w:themeColor="text2" w:themeShade="80"/>
                                <w:sz w:val="24"/>
                                <w:szCs w:val="24"/>
                              </w:rPr>
                              <w:t>The General Assembly,</w:t>
                            </w:r>
                          </w:p>
                          <w:p w:rsidR="00BA07AB" w:rsidRPr="00EC0932" w:rsidRDefault="00BA07AB" w:rsidP="00BA07AB">
                            <w:pPr>
                              <w:spacing w:line="240" w:lineRule="auto"/>
                              <w:rPr>
                                <w:rFonts w:ascii="Times New Roman" w:hAnsi="Times New Roman" w:cs="Times New Roman"/>
                                <w:color w:val="222A35" w:themeColor="text2" w:themeShade="80"/>
                                <w:sz w:val="24"/>
                                <w:szCs w:val="24"/>
                              </w:rPr>
                            </w:pPr>
                          </w:p>
                          <w:p w:rsidR="008F5DCF" w:rsidRPr="00F3079F" w:rsidRDefault="008F5DCF" w:rsidP="00F3079F">
                            <w:pPr>
                              <w:spacing w:line="240" w:lineRule="auto"/>
                              <w:contextualSpacing/>
                              <w:jc w:val="center"/>
                              <w:rPr>
                                <w:rFonts w:ascii="Times New Roman" w:hAnsi="Times New Roman" w:cs="Times New Roman"/>
                                <w:color w:val="222A35" w:themeColor="text2" w:themeShade="80"/>
                                <w:sz w:val="30"/>
                                <w:szCs w:val="3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C571" id="Snip Single Corner Rectangle 118" o:spid="_x0000_s1026" style="position:absolute;margin-left:-4.5pt;margin-top:416.25pt;width:467.25pt;height:261.75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34075,3324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" adj="-11796480,,5400" path="m,l5380026,r554049,554049l5934075,3324225,,3324225,,xe" fillcolor="#8496b0 [1951]" strokecolor="black [3213]" strokeweight="1pt">
                <v:fill opacity="13107f" color2="#d5dce4 [671]" o:opacity2="13107f" rotate="t" focus="100%" type="gradient">
                  <o:fill v:ext="view" type="gradientUnscaled"/>
                </v:fill>
                <v:stroke joinstyle="miter"/>
                <v:formulas/>
                <v:path arrowok="t" o:connecttype="custom" o:connectlocs="0,0;5380026,0;5934075,554049;5934075,3324225;0,3324225;0,0" o:connectangles="0,0,0,0,0,0" textboxrect="0,0,5934075,3324225"/>
                <v:textbox inset="18pt,7.2pt,0,7.2pt">
                  <w:txbxContent>
                    <w:p w:rsidR="00F3079F" w:rsidRDefault="00F3079F">
                      <w:pPr>
                        <w:rPr>
                          <w:color w:val="44546A" w:themeColor="text2"/>
                          <w:sz w:val="36"/>
                          <w:szCs w:val="36"/>
                        </w:rPr>
                      </w:pPr>
                      <w:r>
                        <w:rPr>
                          <w:color w:val="44546A" w:themeColor="text2"/>
                          <w:sz w:val="36"/>
                          <w:szCs w:val="36"/>
                        </w:rPr>
                        <w:t>Heading Example:</w:t>
                      </w:r>
                    </w:p>
                    <w:p w:rsidR="008F5DCF" w:rsidRDefault="00F3079F" w:rsidP="008F5DCF">
                      <w:pPr>
                        <w:spacing w:line="240" w:lineRule="auto"/>
                        <w:jc w:val="center"/>
                        <w:rPr>
                          <w:rFonts w:ascii="Times New Roman" w:hAnsi="Times New Roman" w:cs="Times New Roman"/>
                          <w:color w:val="222A35" w:themeColor="text2" w:themeShade="80"/>
                          <w:sz w:val="40"/>
                          <w:szCs w:val="40"/>
                        </w:rPr>
                      </w:pPr>
                      <w:r>
                        <w:rPr>
                          <w:rFonts w:ascii="Times New Roman" w:hAnsi="Times New Roman" w:cs="Times New Roman"/>
                          <w:color w:val="222A35" w:themeColor="text2" w:themeShade="80"/>
                          <w:sz w:val="40"/>
                          <w:szCs w:val="40"/>
                        </w:rPr>
                        <w:t>Wisconsin High School Model United Nations</w:t>
                      </w:r>
                    </w:p>
                    <w:p w:rsidR="00F3079F" w:rsidRPr="00EC0932" w:rsidRDefault="00F3079F" w:rsidP="00EC0932">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Subcommittee</w:t>
                      </w:r>
                      <w:r w:rsidR="008F5DCF" w:rsidRPr="00EC0932">
                        <w:rPr>
                          <w:rFonts w:ascii="Times New Roman" w:hAnsi="Times New Roman" w:cs="Times New Roman"/>
                          <w:b/>
                          <w:color w:val="222A35" w:themeColor="text2" w:themeShade="80"/>
                          <w:sz w:val="24"/>
                          <w:szCs w:val="24"/>
                        </w:rPr>
                        <w:t xml:space="preserve"> 1.1</w:t>
                      </w:r>
                      <w:r w:rsidR="008F5DCF" w:rsidRPr="00EC0932">
                        <w:rPr>
                          <w:rFonts w:ascii="Times New Roman" w:hAnsi="Times New Roman" w:cs="Times New Roman"/>
                          <w:color w:val="222A35" w:themeColor="text2" w:themeShade="80"/>
                          <w:sz w:val="24"/>
                          <w:szCs w:val="24"/>
                        </w:rPr>
                        <w:t xml:space="preserve">: </w:t>
                      </w:r>
                    </w:p>
                    <w:p w:rsidR="008F5DCF" w:rsidRPr="00EC0932" w:rsidRDefault="008F5DCF" w:rsidP="00F3079F">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Topic:</w:t>
                      </w:r>
                      <w:r w:rsidRPr="00EC0932">
                        <w:rPr>
                          <w:rFonts w:ascii="Times New Roman" w:hAnsi="Times New Roman" w:cs="Times New Roman"/>
                          <w:color w:val="222A35" w:themeColor="text2" w:themeShade="80"/>
                          <w:sz w:val="24"/>
                          <w:szCs w:val="24"/>
                        </w:rPr>
                        <w:t xml:space="preserve"> </w:t>
                      </w:r>
                      <w:r w:rsidR="00135C43" w:rsidRPr="00135C43">
                        <w:rPr>
                          <w:rFonts w:ascii="Times New Roman" w:hAnsi="Times New Roman" w:cs="Times New Roman"/>
                          <w:color w:val="222A35" w:themeColor="text2" w:themeShade="80"/>
                          <w:sz w:val="24"/>
                          <w:szCs w:val="24"/>
                        </w:rPr>
                        <w:t>Strengthening UN coordination of humanitarian as</w:t>
                      </w:r>
                      <w:r w:rsidR="00135C43">
                        <w:rPr>
                          <w:rFonts w:ascii="Times New Roman" w:hAnsi="Times New Roman" w:cs="Times New Roman"/>
                          <w:color w:val="222A35" w:themeColor="text2" w:themeShade="80"/>
                          <w:sz w:val="24"/>
                          <w:szCs w:val="24"/>
                        </w:rPr>
                        <w:t>sistance in complex emergencies</w:t>
                      </w:r>
                    </w:p>
                    <w:p w:rsidR="00EC0932" w:rsidRDefault="00EC0932" w:rsidP="00F3079F">
                      <w:pPr>
                        <w:spacing w:line="240" w:lineRule="auto"/>
                        <w:jc w:val="center"/>
                        <w:rPr>
                          <w:rFonts w:ascii="Times New Roman" w:hAnsi="Times New Roman" w:cs="Times New Roman"/>
                          <w:color w:val="222A35" w:themeColor="text2" w:themeShade="80"/>
                          <w:sz w:val="24"/>
                          <w:szCs w:val="24"/>
                        </w:rPr>
                      </w:pPr>
                      <w:r w:rsidRPr="00EC0932">
                        <w:rPr>
                          <w:rFonts w:ascii="Times New Roman" w:hAnsi="Times New Roman" w:cs="Times New Roman"/>
                          <w:b/>
                          <w:color w:val="222A35" w:themeColor="text2" w:themeShade="80"/>
                          <w:sz w:val="24"/>
                          <w:szCs w:val="24"/>
                        </w:rPr>
                        <w:t>Sponsors</w:t>
                      </w:r>
                      <w:r w:rsidRPr="00EC0932">
                        <w:rPr>
                          <w:rFonts w:ascii="Times New Roman" w:hAnsi="Times New Roman" w:cs="Times New Roman"/>
                          <w:color w:val="222A35" w:themeColor="text2" w:themeShade="80"/>
                          <w:sz w:val="24"/>
                          <w:szCs w:val="24"/>
                        </w:rPr>
                        <w:t>: Canada, United States, United Kingdom</w:t>
                      </w:r>
                      <w:r w:rsidRPr="00EC0932">
                        <w:rPr>
                          <w:rFonts w:ascii="Times New Roman" w:hAnsi="Times New Roman" w:cs="Times New Roman"/>
                          <w:color w:val="222A35" w:themeColor="text2" w:themeShade="80"/>
                          <w:sz w:val="24"/>
                          <w:szCs w:val="24"/>
                        </w:rPr>
                        <w:br/>
                      </w:r>
                      <w:r w:rsidRPr="000925CA">
                        <w:rPr>
                          <w:rFonts w:ascii="Times New Roman" w:hAnsi="Times New Roman" w:cs="Times New Roman"/>
                          <w:b/>
                          <w:color w:val="222A35" w:themeColor="text2" w:themeShade="80"/>
                          <w:sz w:val="24"/>
                          <w:szCs w:val="24"/>
                        </w:rPr>
                        <w:t>Signatories:</w:t>
                      </w:r>
                      <w:r w:rsidRPr="00EC0932">
                        <w:rPr>
                          <w:rFonts w:ascii="Times New Roman" w:hAnsi="Times New Roman" w:cs="Times New Roman"/>
                          <w:color w:val="222A35" w:themeColor="text2" w:themeShade="80"/>
                          <w:sz w:val="24"/>
                          <w:szCs w:val="24"/>
                        </w:rPr>
                        <w:t xml:space="preserve"> </w:t>
                      </w:r>
                      <w:r w:rsidR="00664245">
                        <w:rPr>
                          <w:rFonts w:ascii="Times New Roman" w:hAnsi="Times New Roman" w:cs="Times New Roman"/>
                          <w:color w:val="222A35" w:themeColor="text2" w:themeShade="80"/>
                          <w:sz w:val="24"/>
                          <w:szCs w:val="24"/>
                        </w:rPr>
                        <w:t>Estonia, France, Israel, India, Mexico, and Poland</w:t>
                      </w:r>
                    </w:p>
                    <w:p w:rsidR="00BA07AB" w:rsidRDefault="00BA07AB" w:rsidP="00F3079F">
                      <w:pPr>
                        <w:spacing w:line="240" w:lineRule="auto"/>
                        <w:jc w:val="center"/>
                        <w:rPr>
                          <w:rFonts w:ascii="Times New Roman" w:hAnsi="Times New Roman" w:cs="Times New Roman"/>
                          <w:color w:val="222A35" w:themeColor="text2" w:themeShade="80"/>
                          <w:sz w:val="24"/>
                          <w:szCs w:val="24"/>
                        </w:rPr>
                      </w:pPr>
                    </w:p>
                    <w:p w:rsidR="00BA07AB" w:rsidRPr="00D81C17" w:rsidRDefault="00D81C17" w:rsidP="00BA07AB">
                      <w:pPr>
                        <w:spacing w:line="240" w:lineRule="auto"/>
                        <w:rPr>
                          <w:rFonts w:ascii="Times New Roman" w:hAnsi="Times New Roman" w:cs="Times New Roman"/>
                          <w:i/>
                          <w:color w:val="222A35" w:themeColor="text2" w:themeShade="80"/>
                          <w:sz w:val="24"/>
                          <w:szCs w:val="24"/>
                        </w:rPr>
                      </w:pPr>
                      <w:r>
                        <w:rPr>
                          <w:rFonts w:ascii="Times New Roman" w:hAnsi="Times New Roman" w:cs="Times New Roman"/>
                          <w:i/>
                          <w:color w:val="222A35" w:themeColor="text2" w:themeShade="80"/>
                          <w:sz w:val="24"/>
                          <w:szCs w:val="24"/>
                        </w:rPr>
                        <w:t>The General Assembly,</w:t>
                      </w:r>
                    </w:p>
                    <w:p w:rsidR="00BA07AB" w:rsidRPr="00EC0932" w:rsidRDefault="00BA07AB" w:rsidP="00BA07AB">
                      <w:pPr>
                        <w:spacing w:line="240" w:lineRule="auto"/>
                        <w:rPr>
                          <w:rFonts w:ascii="Times New Roman" w:hAnsi="Times New Roman" w:cs="Times New Roman"/>
                          <w:color w:val="222A35" w:themeColor="text2" w:themeShade="80"/>
                          <w:sz w:val="24"/>
                          <w:szCs w:val="24"/>
                        </w:rPr>
                      </w:pPr>
                    </w:p>
                    <w:p w:rsidR="008F5DCF" w:rsidRPr="00F3079F" w:rsidRDefault="008F5DCF" w:rsidP="00F3079F">
                      <w:pPr>
                        <w:spacing w:line="240" w:lineRule="auto"/>
                        <w:contextualSpacing/>
                        <w:jc w:val="center"/>
                        <w:rPr>
                          <w:rFonts w:ascii="Times New Roman" w:hAnsi="Times New Roman" w:cs="Times New Roman"/>
                          <w:color w:val="222A35" w:themeColor="text2" w:themeShade="80"/>
                          <w:sz w:val="30"/>
                          <w:szCs w:val="30"/>
                        </w:rPr>
                      </w:pPr>
                    </w:p>
                  </w:txbxContent>
                </v:textbox>
                <w10:wrap type="square" anchorx="margin" anchory="margin"/>
              </v:shape>
            </w:pict>
          </mc:Fallback>
        </mc:AlternateContent>
      </w:r>
      <w:r w:rsidR="00DE6B2C">
        <w:rPr>
          <w:rFonts w:ascii="Times New Roman" w:hAnsi="Times New Roman" w:cs="Times New Roman"/>
          <w:sz w:val="24"/>
          <w:szCs w:val="24"/>
        </w:rPr>
        <w:t>First, t</w:t>
      </w:r>
      <w:r w:rsidR="00CB6D85">
        <w:rPr>
          <w:rFonts w:ascii="Times New Roman" w:hAnsi="Times New Roman" w:cs="Times New Roman"/>
          <w:sz w:val="24"/>
          <w:szCs w:val="24"/>
        </w:rPr>
        <w:t>he resolution heading will contain f</w:t>
      </w:r>
      <w:r w:rsidR="00BA07AB">
        <w:rPr>
          <w:rFonts w:ascii="Times New Roman" w:hAnsi="Times New Roman" w:cs="Times New Roman"/>
          <w:sz w:val="24"/>
          <w:szCs w:val="24"/>
        </w:rPr>
        <w:t>ive</w:t>
      </w:r>
      <w:r w:rsidR="00CB6D85">
        <w:rPr>
          <w:rFonts w:ascii="Times New Roman" w:hAnsi="Times New Roman" w:cs="Times New Roman"/>
          <w:sz w:val="24"/>
          <w:szCs w:val="24"/>
        </w:rPr>
        <w:t xml:space="preserve"> vital </w:t>
      </w:r>
      <w:r w:rsidR="00664245">
        <w:rPr>
          <w:rFonts w:ascii="Times New Roman" w:hAnsi="Times New Roman" w:cs="Times New Roman"/>
          <w:sz w:val="24"/>
          <w:szCs w:val="24"/>
        </w:rPr>
        <w:t>items</w:t>
      </w:r>
      <w:r w:rsidR="00CB6D85">
        <w:rPr>
          <w:rFonts w:ascii="Times New Roman" w:hAnsi="Times New Roman" w:cs="Times New Roman"/>
          <w:sz w:val="24"/>
          <w:szCs w:val="24"/>
        </w:rPr>
        <w:t>: the committee name, the sponsor(s) (the authors of the resolution), the signatories (the countries who helped draft the resolution and/or countries that support the resolution, and/or countries who do not support the resolution but wish to see it debated</w:t>
      </w:r>
      <w:r w:rsidR="00BA07AB">
        <w:rPr>
          <w:rFonts w:ascii="Times New Roman" w:hAnsi="Times New Roman" w:cs="Times New Roman"/>
          <w:sz w:val="24"/>
          <w:szCs w:val="24"/>
        </w:rPr>
        <w:t xml:space="preserve">), </w:t>
      </w:r>
      <w:r>
        <w:rPr>
          <w:rFonts w:ascii="Times New Roman" w:hAnsi="Times New Roman" w:cs="Times New Roman"/>
          <w:sz w:val="24"/>
          <w:szCs w:val="24"/>
        </w:rPr>
        <w:t>the topic</w:t>
      </w:r>
      <w:r w:rsidR="00BA07AB">
        <w:rPr>
          <w:rFonts w:ascii="Times New Roman" w:hAnsi="Times New Roman" w:cs="Times New Roman"/>
          <w:sz w:val="24"/>
          <w:szCs w:val="24"/>
        </w:rPr>
        <w:t xml:space="preserve">, and </w:t>
      </w:r>
      <w:r w:rsidR="00D81C17">
        <w:rPr>
          <w:rFonts w:ascii="Times New Roman" w:hAnsi="Times New Roman" w:cs="Times New Roman"/>
          <w:sz w:val="24"/>
          <w:szCs w:val="24"/>
        </w:rPr>
        <w:t>the</w:t>
      </w:r>
      <w:r w:rsidR="00BA07AB">
        <w:rPr>
          <w:rFonts w:ascii="Times New Roman" w:hAnsi="Times New Roman" w:cs="Times New Roman"/>
          <w:sz w:val="24"/>
          <w:szCs w:val="24"/>
        </w:rPr>
        <w:t xml:space="preserve"> introductory line for all GA committees</w:t>
      </w:r>
      <w:r>
        <w:rPr>
          <w:rFonts w:ascii="Times New Roman" w:hAnsi="Times New Roman" w:cs="Times New Roman"/>
          <w:sz w:val="24"/>
          <w:szCs w:val="24"/>
        </w:rPr>
        <w:t xml:space="preserve">. </w:t>
      </w:r>
      <w:r w:rsidR="00CF592A">
        <w:rPr>
          <w:rFonts w:ascii="Times New Roman" w:hAnsi="Times New Roman" w:cs="Times New Roman"/>
          <w:sz w:val="24"/>
          <w:szCs w:val="24"/>
        </w:rPr>
        <w:t xml:space="preserve">The sponsor(s) and signatories are who submitted the resolution to the committee for consideration. </w:t>
      </w:r>
      <w:r>
        <w:rPr>
          <w:rFonts w:ascii="Times New Roman" w:hAnsi="Times New Roman" w:cs="Times New Roman"/>
          <w:sz w:val="24"/>
          <w:szCs w:val="24"/>
        </w:rPr>
        <w:t xml:space="preserve"> This information will be presented in the following </w:t>
      </w:r>
      <w:r w:rsidR="006D527D">
        <w:rPr>
          <w:rFonts w:ascii="Times New Roman" w:hAnsi="Times New Roman" w:cs="Times New Roman"/>
          <w:sz w:val="24"/>
          <w:szCs w:val="24"/>
        </w:rPr>
        <w:t>manner</w:t>
      </w:r>
      <w:r>
        <w:rPr>
          <w:rFonts w:ascii="Times New Roman" w:hAnsi="Times New Roman" w:cs="Times New Roman"/>
          <w:sz w:val="24"/>
          <w:szCs w:val="24"/>
        </w:rPr>
        <w:t xml:space="preserve"> at the top of the resolution’s first page:</w:t>
      </w:r>
    </w:p>
    <w:p w:rsidR="00C34C0D" w:rsidRDefault="00297394" w:rsidP="004B3F2B">
      <w:pPr>
        <w:rPr>
          <w:rFonts w:ascii="Times New Roman" w:hAnsi="Times New Roman" w:cs="Times New Roman"/>
          <w:sz w:val="24"/>
          <w:szCs w:val="24"/>
        </w:rPr>
      </w:pPr>
      <w:r w:rsidRPr="00F3079F">
        <w:rPr>
          <w:rFonts w:ascii="Times New Roman" w:hAnsi="Times New Roman" w:cs="Times New Roman"/>
          <w:noProof/>
          <w:sz w:val="24"/>
          <w:szCs w:val="24"/>
        </w:rPr>
        <w:lastRenderedPageBreak/>
        <mc:AlternateContent>
          <mc:Choice Requires="wps">
            <w:drawing>
              <wp:anchor distT="182880" distB="182880" distL="182880" distR="182880" simplePos="0" relativeHeight="251661312" behindDoc="0" locked="0" layoutInCell="1" allowOverlap="1" wp14:anchorId="7135E951" wp14:editId="3C44BC91">
                <wp:simplePos x="0" y="0"/>
                <wp:positionH relativeFrom="margin">
                  <wp:posOffset>0</wp:posOffset>
                </wp:positionH>
                <wp:positionV relativeFrom="margin">
                  <wp:posOffset>2124075</wp:posOffset>
                </wp:positionV>
                <wp:extent cx="5934075" cy="3781425"/>
                <wp:effectExtent l="0" t="0" r="28575" b="28575"/>
                <wp:wrapSquare wrapText="bothSides"/>
                <wp:docPr id="1" name="Snip Single Corner Rectangle 1"/>
                <wp:cNvGraphicFramePr/>
                <a:graphic xmlns:a="http://schemas.openxmlformats.org/drawingml/2006/main">
                  <a:graphicData uri="http://schemas.microsoft.com/office/word/2010/wordprocessingShape">
                    <wps:wsp>
                      <wps:cNvSpPr/>
                      <wps:spPr>
                        <a:xfrm>
                          <a:off x="0" y="0"/>
                          <a:ext cx="5934075" cy="378142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solidFill>
                            <a:schemeClr val="tx1"/>
                          </a:solidFill>
                        </a:ln>
                      </wps:spPr>
                      <wps:style>
                        <a:lnRef idx="2">
                          <a:schemeClr val="accent1">
                            <a:shade val="50000"/>
                          </a:schemeClr>
                        </a:lnRef>
                        <a:fillRef idx="1003">
                          <a:schemeClr val="dk2"/>
                        </a:fillRef>
                        <a:effectRef idx="0">
                          <a:schemeClr val="accent1"/>
                        </a:effectRef>
                        <a:fontRef idx="minor">
                          <a:schemeClr val="lt1"/>
                        </a:fontRef>
                      </wps:style>
                      <wps:txbx>
                        <w:txbxContent>
                          <w:p w:rsidR="00297394" w:rsidRPr="00297394" w:rsidRDefault="00297394" w:rsidP="00297394">
                            <w:pPr>
                              <w:rPr>
                                <w:color w:val="44546A" w:themeColor="text2"/>
                                <w:sz w:val="36"/>
                                <w:szCs w:val="36"/>
                              </w:rPr>
                            </w:pPr>
                            <w:r>
                              <w:rPr>
                                <w:color w:val="44546A" w:themeColor="text2"/>
                                <w:sz w:val="36"/>
                                <w:szCs w:val="36"/>
                              </w:rPr>
                              <w:t xml:space="preserve">Pre-ambulatory </w:t>
                            </w:r>
                            <w:r w:rsidR="0046768E">
                              <w:rPr>
                                <w:color w:val="44546A" w:themeColor="text2"/>
                                <w:sz w:val="36"/>
                                <w:szCs w:val="36"/>
                              </w:rPr>
                              <w:t>Clauses</w:t>
                            </w:r>
                            <w:r>
                              <w:rPr>
                                <w:color w:val="44546A" w:themeColor="text2"/>
                                <w:sz w:val="36"/>
                                <w:szCs w:val="36"/>
                              </w:rPr>
                              <w:t xml:space="preserve"> Example:</w:t>
                            </w:r>
                          </w:p>
                          <w:p w:rsidR="00297394" w:rsidRPr="00D81C17" w:rsidRDefault="00297394" w:rsidP="00297394">
                            <w:pPr>
                              <w:spacing w:line="240" w:lineRule="auto"/>
                              <w:rPr>
                                <w:rFonts w:ascii="Times New Roman" w:hAnsi="Times New Roman" w:cs="Times New Roman"/>
                                <w:i/>
                                <w:color w:val="222A35" w:themeColor="text2" w:themeShade="80"/>
                                <w:sz w:val="24"/>
                                <w:szCs w:val="24"/>
                              </w:rPr>
                            </w:pPr>
                            <w:r>
                              <w:rPr>
                                <w:rFonts w:ascii="Times New Roman" w:hAnsi="Times New Roman" w:cs="Times New Roman"/>
                                <w:i/>
                                <w:color w:val="222A35" w:themeColor="text2" w:themeShade="80"/>
                                <w:sz w:val="24"/>
                                <w:szCs w:val="24"/>
                              </w:rPr>
                              <w:t>The General Assembly,</w:t>
                            </w:r>
                          </w:p>
                          <w:p w:rsidR="00C1103B" w:rsidRDefault="00135C43" w:rsidP="00C1103B">
                            <w:pPr>
                              <w:spacing w:line="240" w:lineRule="auto"/>
                              <w:contextualSpacing/>
                              <w:rPr>
                                <w:rFonts w:ascii="Times New Roman" w:hAnsi="Times New Roman" w:cs="Times New Roman"/>
                                <w:color w:val="222A35" w:themeColor="text2" w:themeShade="80"/>
                                <w:sz w:val="24"/>
                                <w:szCs w:val="24"/>
                              </w:rPr>
                            </w:pPr>
                            <w:r w:rsidRPr="00135C43">
                              <w:rPr>
                                <w:rFonts w:ascii="Times New Roman" w:hAnsi="Times New Roman" w:cs="Times New Roman"/>
                                <w:b/>
                                <w:i/>
                                <w:color w:val="222A35" w:themeColor="text2" w:themeShade="80"/>
                                <w:sz w:val="24"/>
                                <w:szCs w:val="24"/>
                              </w:rPr>
                              <w:t>Reminding</w:t>
                            </w:r>
                            <w:r>
                              <w:rPr>
                                <w:rFonts w:ascii="Times New Roman" w:hAnsi="Times New Roman" w:cs="Times New Roman"/>
                                <w:b/>
                                <w:i/>
                                <w:color w:val="222A35" w:themeColor="text2" w:themeShade="80"/>
                                <w:sz w:val="24"/>
                                <w:szCs w:val="24"/>
                              </w:rPr>
                              <w:t xml:space="preserve"> </w:t>
                            </w:r>
                            <w:r w:rsidRPr="00135C43">
                              <w:rPr>
                                <w:rFonts w:ascii="Times New Roman" w:hAnsi="Times New Roman" w:cs="Times New Roman"/>
                                <w:color w:val="222A35" w:themeColor="text2" w:themeShade="80"/>
                                <w:sz w:val="24"/>
                                <w:szCs w:val="24"/>
                              </w:rPr>
                              <w:t>all nations of the celebration of the 50th anniversary of the Universal Declaration of Human Rights, which recognizes the inherent dignity, equality and inalienable rights of all global citizens,</w:t>
                            </w:r>
                          </w:p>
                          <w:p w:rsidR="00135C43" w:rsidRDefault="00135C43" w:rsidP="00C1103B">
                            <w:pPr>
                              <w:spacing w:line="240" w:lineRule="auto"/>
                              <w:contextualSpacing/>
                              <w:rPr>
                                <w:rFonts w:ascii="Times New Roman" w:hAnsi="Times New Roman" w:cs="Times New Roman"/>
                                <w:color w:val="222A35" w:themeColor="text2" w:themeShade="80"/>
                                <w:sz w:val="24"/>
                                <w:szCs w:val="24"/>
                              </w:rPr>
                            </w:pPr>
                          </w:p>
                          <w:p w:rsidR="00C1103B" w:rsidRDefault="00135C43" w:rsidP="00C1103B">
                            <w:pPr>
                              <w:spacing w:line="240" w:lineRule="auto"/>
                              <w:contextualSpacing/>
                              <w:rPr>
                                <w:rFonts w:ascii="Times New Roman" w:hAnsi="Times New Roman" w:cs="Times New Roman"/>
                                <w:b/>
                                <w:i/>
                                <w:color w:val="222A35" w:themeColor="text2" w:themeShade="80"/>
                                <w:sz w:val="24"/>
                                <w:szCs w:val="24"/>
                              </w:rPr>
                            </w:pPr>
                            <w:r w:rsidRPr="00135C43">
                              <w:rPr>
                                <w:rFonts w:ascii="Times New Roman" w:hAnsi="Times New Roman" w:cs="Times New Roman"/>
                                <w:b/>
                                <w:i/>
                                <w:color w:val="222A35" w:themeColor="text2" w:themeShade="80"/>
                                <w:sz w:val="24"/>
                                <w:szCs w:val="24"/>
                              </w:rPr>
                              <w:t>Reaffirming</w:t>
                            </w:r>
                            <w:r>
                              <w:rPr>
                                <w:rFonts w:ascii="Times New Roman" w:hAnsi="Times New Roman" w:cs="Times New Roman"/>
                                <w:b/>
                                <w:i/>
                                <w:color w:val="222A35" w:themeColor="text2" w:themeShade="80"/>
                                <w:sz w:val="24"/>
                                <w:szCs w:val="24"/>
                              </w:rPr>
                              <w:t xml:space="preserve"> </w:t>
                            </w:r>
                            <w:r w:rsidRPr="00135C43">
                              <w:rPr>
                                <w:rFonts w:ascii="Times New Roman" w:hAnsi="Times New Roman" w:cs="Times New Roman"/>
                                <w:color w:val="222A35" w:themeColor="text2" w:themeShade="80"/>
                                <w:sz w:val="24"/>
                                <w:szCs w:val="24"/>
                              </w:rPr>
                              <w:t>its Resolution 33/1996 of 25 July 1996, which encourages Governments to work with UN bodies aimed at improving the coordination and effectiveness of humanitarian assistance,</w:t>
                            </w:r>
                            <w:r w:rsidRPr="00135C43">
                              <w:rPr>
                                <w:rFonts w:ascii="Times New Roman" w:hAnsi="Times New Roman" w:cs="Times New Roman"/>
                                <w:b/>
                                <w:color w:val="222A35" w:themeColor="text2" w:themeShade="80"/>
                                <w:sz w:val="24"/>
                                <w:szCs w:val="24"/>
                              </w:rPr>
                              <w:t xml:space="preserve"> </w:t>
                            </w:r>
                          </w:p>
                          <w:p w:rsidR="00135C43" w:rsidRDefault="00135C43" w:rsidP="00C1103B">
                            <w:pPr>
                              <w:spacing w:line="240" w:lineRule="auto"/>
                              <w:contextualSpacing/>
                              <w:rPr>
                                <w:rFonts w:ascii="Times New Roman" w:hAnsi="Times New Roman" w:cs="Times New Roman"/>
                                <w:b/>
                                <w:i/>
                                <w:color w:val="222A35" w:themeColor="text2" w:themeShade="80"/>
                                <w:sz w:val="24"/>
                                <w:szCs w:val="24"/>
                              </w:rPr>
                            </w:pPr>
                          </w:p>
                          <w:p w:rsidR="00C1103B" w:rsidRPr="00B0369F" w:rsidRDefault="00135C43" w:rsidP="00C1103B">
                            <w:pPr>
                              <w:spacing w:line="240" w:lineRule="auto"/>
                              <w:contextualSpacing/>
                              <w:rPr>
                                <w:rFonts w:ascii="Times New Roman" w:hAnsi="Times New Roman" w:cs="Times New Roman"/>
                                <w:b/>
                                <w:i/>
                                <w:color w:val="222A35" w:themeColor="text2" w:themeShade="80"/>
                                <w:sz w:val="24"/>
                                <w:szCs w:val="24"/>
                              </w:rPr>
                            </w:pPr>
                            <w:r w:rsidRPr="00135C43">
                              <w:rPr>
                                <w:rFonts w:ascii="Times New Roman" w:hAnsi="Times New Roman" w:cs="Times New Roman"/>
                                <w:b/>
                                <w:i/>
                                <w:color w:val="222A35" w:themeColor="text2" w:themeShade="80"/>
                                <w:sz w:val="24"/>
                                <w:szCs w:val="24"/>
                              </w:rPr>
                              <w:t xml:space="preserve">Noting </w:t>
                            </w:r>
                            <w:r w:rsidRPr="00135C43">
                              <w:rPr>
                                <w:rFonts w:ascii="Times New Roman" w:hAnsi="Times New Roman" w:cs="Times New Roman"/>
                                <w:color w:val="222A35" w:themeColor="text2" w:themeShade="80"/>
                                <w:sz w:val="24"/>
                                <w:szCs w:val="24"/>
                              </w:rPr>
                              <w:t>with satisfaction the past efforts of various relevant UN bodies and nongovernmental organizations,</w:t>
                            </w:r>
                            <w:r w:rsidRPr="00135C43">
                              <w:rPr>
                                <w:rFonts w:ascii="Times New Roman" w:hAnsi="Times New Roman" w:cs="Times New Roman"/>
                                <w:b/>
                                <w:i/>
                                <w:color w:val="222A35" w:themeColor="text2" w:themeShade="80"/>
                                <w:sz w:val="24"/>
                                <w:szCs w:val="24"/>
                              </w:rPr>
                              <w:t xml:space="preserve"> </w:t>
                            </w:r>
                          </w:p>
                          <w:p w:rsidR="00135C43" w:rsidRDefault="00135C43" w:rsidP="00C1103B">
                            <w:pPr>
                              <w:spacing w:line="240" w:lineRule="auto"/>
                              <w:contextualSpacing/>
                              <w:rPr>
                                <w:rFonts w:ascii="Times New Roman" w:hAnsi="Times New Roman" w:cs="Times New Roman"/>
                                <w:b/>
                                <w:i/>
                                <w:color w:val="222A35" w:themeColor="text2" w:themeShade="80"/>
                                <w:sz w:val="24"/>
                                <w:szCs w:val="24"/>
                              </w:rPr>
                            </w:pPr>
                          </w:p>
                          <w:p w:rsidR="00C1103B" w:rsidRDefault="00C1103B" w:rsidP="00C1103B">
                            <w:pPr>
                              <w:spacing w:line="240" w:lineRule="auto"/>
                              <w:contextualSpacing/>
                              <w:rPr>
                                <w:rFonts w:ascii="Times New Roman" w:hAnsi="Times New Roman" w:cs="Times New Roman"/>
                                <w:b/>
                                <w:i/>
                                <w:color w:val="222A35" w:themeColor="text2" w:themeShade="80"/>
                                <w:sz w:val="24"/>
                                <w:szCs w:val="24"/>
                              </w:rPr>
                            </w:pPr>
                            <w:r w:rsidRPr="00B0369F">
                              <w:rPr>
                                <w:rFonts w:ascii="Times New Roman" w:hAnsi="Times New Roman" w:cs="Times New Roman"/>
                                <w:b/>
                                <w:i/>
                                <w:color w:val="222A35" w:themeColor="text2" w:themeShade="80"/>
                                <w:sz w:val="24"/>
                                <w:szCs w:val="24"/>
                              </w:rPr>
                              <w:t xml:space="preserve">Stressing </w:t>
                            </w:r>
                            <w:r w:rsidR="00135C43" w:rsidRPr="00135C43">
                              <w:rPr>
                                <w:rFonts w:ascii="Times New Roman" w:hAnsi="Times New Roman" w:cs="Times New Roman"/>
                                <w:color w:val="222A35" w:themeColor="text2" w:themeShade="80"/>
                                <w:sz w:val="24"/>
                                <w:szCs w:val="24"/>
                              </w:rPr>
                              <w:t>the fact that the United Nations faces significant financial obstacles and is in need of reform, particularly in the humanitarian realm,</w:t>
                            </w:r>
                            <w:r w:rsidR="00135C43" w:rsidRPr="00135C43">
                              <w:rPr>
                                <w:rFonts w:ascii="Times New Roman" w:hAnsi="Times New Roman" w:cs="Times New Roman"/>
                                <w:b/>
                                <w:i/>
                                <w:color w:val="222A35" w:themeColor="text2" w:themeShade="80"/>
                                <w:sz w:val="24"/>
                                <w:szCs w:val="24"/>
                              </w:rPr>
                              <w:t xml:space="preserve"> </w:t>
                            </w:r>
                          </w:p>
                          <w:p w:rsidR="000D31C0" w:rsidRDefault="000D31C0" w:rsidP="00C1103B">
                            <w:pPr>
                              <w:spacing w:line="240" w:lineRule="auto"/>
                              <w:contextualSpacing/>
                              <w:rPr>
                                <w:rFonts w:ascii="Times New Roman" w:hAnsi="Times New Roman" w:cs="Times New Roman"/>
                                <w:b/>
                                <w:i/>
                                <w:color w:val="222A35" w:themeColor="text2" w:themeShade="80"/>
                                <w:sz w:val="24"/>
                                <w:szCs w:val="24"/>
                              </w:rPr>
                            </w:pPr>
                          </w:p>
                          <w:p w:rsidR="000D31C0" w:rsidRPr="000D31C0" w:rsidRDefault="000D31C0" w:rsidP="000D31C0">
                            <w:pPr>
                              <w:spacing w:line="240" w:lineRule="auto"/>
                              <w:jc w:val="right"/>
                              <w:rPr>
                                <w:rFonts w:ascii="Times New Roman" w:hAnsi="Times New Roman" w:cs="Times New Roman"/>
                                <w:color w:val="222A35" w:themeColor="text2" w:themeShade="80"/>
                                <w:sz w:val="16"/>
                                <w:szCs w:val="16"/>
                              </w:rPr>
                            </w:pPr>
                            <w:r w:rsidRPr="000D31C0">
                              <w:rPr>
                                <w:rFonts w:ascii="Times New Roman" w:hAnsi="Times New Roman" w:cs="Times New Roman"/>
                                <w:color w:val="222A35" w:themeColor="text2" w:themeShade="80"/>
                                <w:sz w:val="16"/>
                                <w:szCs w:val="16"/>
                              </w:rPr>
                              <w:t>(</w:t>
                            </w:r>
                            <w:r>
                              <w:rPr>
                                <w:rFonts w:ascii="Times New Roman" w:hAnsi="Times New Roman" w:cs="Times New Roman"/>
                                <w:color w:val="222A35" w:themeColor="text2" w:themeShade="80"/>
                                <w:sz w:val="16"/>
                                <w:szCs w:val="16"/>
                              </w:rPr>
                              <w:t>E</w:t>
                            </w:r>
                            <w:r w:rsidRPr="000D31C0">
                              <w:rPr>
                                <w:rFonts w:ascii="Times New Roman" w:hAnsi="Times New Roman" w:cs="Times New Roman"/>
                                <w:color w:val="222A35" w:themeColor="text2" w:themeShade="80"/>
                                <w:sz w:val="16"/>
                                <w:szCs w:val="16"/>
                              </w:rPr>
                              <w:t xml:space="preserve">xamples </w:t>
                            </w:r>
                            <w:r>
                              <w:rPr>
                                <w:rFonts w:ascii="Times New Roman" w:hAnsi="Times New Roman" w:cs="Times New Roman"/>
                                <w:color w:val="222A35" w:themeColor="text2" w:themeShade="80"/>
                                <w:sz w:val="16"/>
                                <w:szCs w:val="16"/>
                              </w:rPr>
                              <w:t xml:space="preserve">taken from the </w:t>
                            </w:r>
                            <w:r w:rsidRPr="000D31C0">
                              <w:rPr>
                                <w:rFonts w:ascii="Times New Roman" w:hAnsi="Times New Roman" w:cs="Times New Roman"/>
                                <w:color w:val="222A35" w:themeColor="text2" w:themeShade="80"/>
                                <w:sz w:val="16"/>
                                <w:szCs w:val="16"/>
                              </w:rPr>
                              <w:t>Uni</w:t>
                            </w:r>
                            <w:r>
                              <w:rPr>
                                <w:rFonts w:ascii="Times New Roman" w:hAnsi="Times New Roman" w:cs="Times New Roman"/>
                                <w:color w:val="222A35" w:themeColor="text2" w:themeShade="80"/>
                                <w:sz w:val="16"/>
                                <w:szCs w:val="16"/>
                              </w:rPr>
                              <w:t xml:space="preserve">ted Nations Association of the </w:t>
                            </w:r>
                            <w:r w:rsidRPr="000D31C0">
                              <w:rPr>
                                <w:rFonts w:ascii="Times New Roman" w:hAnsi="Times New Roman" w:cs="Times New Roman"/>
                                <w:color w:val="222A35" w:themeColor="text2" w:themeShade="80"/>
                                <w:sz w:val="16"/>
                                <w:szCs w:val="16"/>
                              </w:rPr>
                              <w:t>United States of America)</w:t>
                            </w:r>
                          </w:p>
                          <w:p w:rsidR="00135C43" w:rsidRPr="00B0369F" w:rsidRDefault="00135C43" w:rsidP="00C1103B">
                            <w:pPr>
                              <w:spacing w:line="240" w:lineRule="auto"/>
                              <w:contextualSpacing/>
                              <w:rPr>
                                <w:rFonts w:ascii="Times New Roman" w:hAnsi="Times New Roman" w:cs="Times New Roman"/>
                                <w:b/>
                                <w:i/>
                                <w:color w:val="222A35" w:themeColor="text2" w:themeShade="80"/>
                                <w:sz w:val="24"/>
                                <w:szCs w:val="24"/>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E951" id="Snip Single Corner Rectangle 1" o:spid="_x0000_s1027" style="position:absolute;margin-left:0;margin-top:167.25pt;width:467.25pt;height:297.75pt;z-index:25166131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34075,3781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" adj="-11796480,,5400" path="m,l5303825,r630250,630250l5934075,3781425,,3781425,,xe" fillcolor="#8496b0 [1951]" strokecolor="black [3213]" strokeweight="1pt">
                <v:fill opacity="13107f" color2="#d5dce4 [671]" o:opacity2="13107f" rotate="t" focus="100%" type="gradient">
                  <o:fill v:ext="view" type="gradientUnscaled"/>
                </v:fill>
                <v:stroke joinstyle="miter"/>
                <v:formulas/>
                <v:path arrowok="t" o:connecttype="custom" o:connectlocs="0,0;5303825,0;5934075,630250;5934075,3781425;0,3781425;0,0" o:connectangles="0,0,0,0,0,0" textboxrect="0,0,5934075,3781425"/>
                <v:textbox inset="18pt,7.2pt,0,7.2pt">
                  <w:txbxContent>
                    <w:p w:rsidR="00297394" w:rsidRPr="00297394" w:rsidRDefault="00297394" w:rsidP="00297394">
                      <w:pPr>
                        <w:rPr>
                          <w:color w:val="44546A" w:themeColor="text2"/>
                          <w:sz w:val="36"/>
                          <w:szCs w:val="36"/>
                        </w:rPr>
                      </w:pPr>
                      <w:r>
                        <w:rPr>
                          <w:color w:val="44546A" w:themeColor="text2"/>
                          <w:sz w:val="36"/>
                          <w:szCs w:val="36"/>
                        </w:rPr>
                        <w:t xml:space="preserve">Pre-ambulatory </w:t>
                      </w:r>
                      <w:r w:rsidR="0046768E">
                        <w:rPr>
                          <w:color w:val="44546A" w:themeColor="text2"/>
                          <w:sz w:val="36"/>
                          <w:szCs w:val="36"/>
                        </w:rPr>
                        <w:t>Clauses</w:t>
                      </w:r>
                      <w:r>
                        <w:rPr>
                          <w:color w:val="44546A" w:themeColor="text2"/>
                          <w:sz w:val="36"/>
                          <w:szCs w:val="36"/>
                        </w:rPr>
                        <w:t xml:space="preserve"> Example:</w:t>
                      </w:r>
                    </w:p>
                    <w:p w:rsidR="00297394" w:rsidRPr="00D81C17" w:rsidRDefault="00297394" w:rsidP="00297394">
                      <w:pPr>
                        <w:spacing w:line="240" w:lineRule="auto"/>
                        <w:rPr>
                          <w:rFonts w:ascii="Times New Roman" w:hAnsi="Times New Roman" w:cs="Times New Roman"/>
                          <w:i/>
                          <w:color w:val="222A35" w:themeColor="text2" w:themeShade="80"/>
                          <w:sz w:val="24"/>
                          <w:szCs w:val="24"/>
                        </w:rPr>
                      </w:pPr>
                      <w:r>
                        <w:rPr>
                          <w:rFonts w:ascii="Times New Roman" w:hAnsi="Times New Roman" w:cs="Times New Roman"/>
                          <w:i/>
                          <w:color w:val="222A35" w:themeColor="text2" w:themeShade="80"/>
                          <w:sz w:val="24"/>
                          <w:szCs w:val="24"/>
                        </w:rPr>
                        <w:t>The General Assembly,</w:t>
                      </w:r>
                    </w:p>
                    <w:p w:rsidR="00C1103B" w:rsidRDefault="00135C43" w:rsidP="00C1103B">
                      <w:pPr>
                        <w:spacing w:line="240" w:lineRule="auto"/>
                        <w:contextualSpacing/>
                        <w:rPr>
                          <w:rFonts w:ascii="Times New Roman" w:hAnsi="Times New Roman" w:cs="Times New Roman"/>
                          <w:color w:val="222A35" w:themeColor="text2" w:themeShade="80"/>
                          <w:sz w:val="24"/>
                          <w:szCs w:val="24"/>
                        </w:rPr>
                      </w:pPr>
                      <w:r w:rsidRPr="00135C43">
                        <w:rPr>
                          <w:rFonts w:ascii="Times New Roman" w:hAnsi="Times New Roman" w:cs="Times New Roman"/>
                          <w:b/>
                          <w:i/>
                          <w:color w:val="222A35" w:themeColor="text2" w:themeShade="80"/>
                          <w:sz w:val="24"/>
                          <w:szCs w:val="24"/>
                        </w:rPr>
                        <w:t>Reminding</w:t>
                      </w:r>
                      <w:r>
                        <w:rPr>
                          <w:rFonts w:ascii="Times New Roman" w:hAnsi="Times New Roman" w:cs="Times New Roman"/>
                          <w:b/>
                          <w:i/>
                          <w:color w:val="222A35" w:themeColor="text2" w:themeShade="80"/>
                          <w:sz w:val="24"/>
                          <w:szCs w:val="24"/>
                        </w:rPr>
                        <w:t xml:space="preserve"> </w:t>
                      </w:r>
                      <w:r w:rsidRPr="00135C43">
                        <w:rPr>
                          <w:rFonts w:ascii="Times New Roman" w:hAnsi="Times New Roman" w:cs="Times New Roman"/>
                          <w:color w:val="222A35" w:themeColor="text2" w:themeShade="80"/>
                          <w:sz w:val="24"/>
                          <w:szCs w:val="24"/>
                        </w:rPr>
                        <w:t>all nations of the celebration of the 50th anniversary of the Universal Declaration of Human Rights, which recognizes the inherent dignity, equality and inalienable rights of all global citizens,</w:t>
                      </w:r>
                    </w:p>
                    <w:p w:rsidR="00135C43" w:rsidRDefault="00135C43" w:rsidP="00C1103B">
                      <w:pPr>
                        <w:spacing w:line="240" w:lineRule="auto"/>
                        <w:contextualSpacing/>
                        <w:rPr>
                          <w:rFonts w:ascii="Times New Roman" w:hAnsi="Times New Roman" w:cs="Times New Roman"/>
                          <w:color w:val="222A35" w:themeColor="text2" w:themeShade="80"/>
                          <w:sz w:val="24"/>
                          <w:szCs w:val="24"/>
                        </w:rPr>
                      </w:pPr>
                    </w:p>
                    <w:p w:rsidR="00C1103B" w:rsidRDefault="00135C43" w:rsidP="00C1103B">
                      <w:pPr>
                        <w:spacing w:line="240" w:lineRule="auto"/>
                        <w:contextualSpacing/>
                        <w:rPr>
                          <w:rFonts w:ascii="Times New Roman" w:hAnsi="Times New Roman" w:cs="Times New Roman"/>
                          <w:b/>
                          <w:i/>
                          <w:color w:val="222A35" w:themeColor="text2" w:themeShade="80"/>
                          <w:sz w:val="24"/>
                          <w:szCs w:val="24"/>
                        </w:rPr>
                      </w:pPr>
                      <w:r w:rsidRPr="00135C43">
                        <w:rPr>
                          <w:rFonts w:ascii="Times New Roman" w:hAnsi="Times New Roman" w:cs="Times New Roman"/>
                          <w:b/>
                          <w:i/>
                          <w:color w:val="222A35" w:themeColor="text2" w:themeShade="80"/>
                          <w:sz w:val="24"/>
                          <w:szCs w:val="24"/>
                        </w:rPr>
                        <w:t>Reaffirming</w:t>
                      </w:r>
                      <w:r>
                        <w:rPr>
                          <w:rFonts w:ascii="Times New Roman" w:hAnsi="Times New Roman" w:cs="Times New Roman"/>
                          <w:b/>
                          <w:i/>
                          <w:color w:val="222A35" w:themeColor="text2" w:themeShade="80"/>
                          <w:sz w:val="24"/>
                          <w:szCs w:val="24"/>
                        </w:rPr>
                        <w:t xml:space="preserve"> </w:t>
                      </w:r>
                      <w:r w:rsidRPr="00135C43">
                        <w:rPr>
                          <w:rFonts w:ascii="Times New Roman" w:hAnsi="Times New Roman" w:cs="Times New Roman"/>
                          <w:color w:val="222A35" w:themeColor="text2" w:themeShade="80"/>
                          <w:sz w:val="24"/>
                          <w:szCs w:val="24"/>
                        </w:rPr>
                        <w:t>its Resolution 33/1996 of 25 July 1996, which encourages Governments to work with UN bodies aimed at improving the coordination and effectiveness of humanitarian assistance,</w:t>
                      </w:r>
                      <w:r w:rsidRPr="00135C43">
                        <w:rPr>
                          <w:rFonts w:ascii="Times New Roman" w:hAnsi="Times New Roman" w:cs="Times New Roman"/>
                          <w:b/>
                          <w:color w:val="222A35" w:themeColor="text2" w:themeShade="80"/>
                          <w:sz w:val="24"/>
                          <w:szCs w:val="24"/>
                        </w:rPr>
                        <w:t xml:space="preserve"> </w:t>
                      </w:r>
                    </w:p>
                    <w:p w:rsidR="00135C43" w:rsidRDefault="00135C43" w:rsidP="00C1103B">
                      <w:pPr>
                        <w:spacing w:line="240" w:lineRule="auto"/>
                        <w:contextualSpacing/>
                        <w:rPr>
                          <w:rFonts w:ascii="Times New Roman" w:hAnsi="Times New Roman" w:cs="Times New Roman"/>
                          <w:b/>
                          <w:i/>
                          <w:color w:val="222A35" w:themeColor="text2" w:themeShade="80"/>
                          <w:sz w:val="24"/>
                          <w:szCs w:val="24"/>
                        </w:rPr>
                      </w:pPr>
                    </w:p>
                    <w:p w:rsidR="00C1103B" w:rsidRPr="00B0369F" w:rsidRDefault="00135C43" w:rsidP="00C1103B">
                      <w:pPr>
                        <w:spacing w:line="240" w:lineRule="auto"/>
                        <w:contextualSpacing/>
                        <w:rPr>
                          <w:rFonts w:ascii="Times New Roman" w:hAnsi="Times New Roman" w:cs="Times New Roman"/>
                          <w:b/>
                          <w:i/>
                          <w:color w:val="222A35" w:themeColor="text2" w:themeShade="80"/>
                          <w:sz w:val="24"/>
                          <w:szCs w:val="24"/>
                        </w:rPr>
                      </w:pPr>
                      <w:r w:rsidRPr="00135C43">
                        <w:rPr>
                          <w:rFonts w:ascii="Times New Roman" w:hAnsi="Times New Roman" w:cs="Times New Roman"/>
                          <w:b/>
                          <w:i/>
                          <w:color w:val="222A35" w:themeColor="text2" w:themeShade="80"/>
                          <w:sz w:val="24"/>
                          <w:szCs w:val="24"/>
                        </w:rPr>
                        <w:t xml:space="preserve">Noting </w:t>
                      </w:r>
                      <w:r w:rsidRPr="00135C43">
                        <w:rPr>
                          <w:rFonts w:ascii="Times New Roman" w:hAnsi="Times New Roman" w:cs="Times New Roman"/>
                          <w:color w:val="222A35" w:themeColor="text2" w:themeShade="80"/>
                          <w:sz w:val="24"/>
                          <w:szCs w:val="24"/>
                        </w:rPr>
                        <w:t>with satisfaction the past efforts of various relevant UN bodies and nongovernmental organizations,</w:t>
                      </w:r>
                      <w:r w:rsidRPr="00135C43">
                        <w:rPr>
                          <w:rFonts w:ascii="Times New Roman" w:hAnsi="Times New Roman" w:cs="Times New Roman"/>
                          <w:b/>
                          <w:i/>
                          <w:color w:val="222A35" w:themeColor="text2" w:themeShade="80"/>
                          <w:sz w:val="24"/>
                          <w:szCs w:val="24"/>
                        </w:rPr>
                        <w:t xml:space="preserve"> </w:t>
                      </w:r>
                    </w:p>
                    <w:p w:rsidR="00135C43" w:rsidRDefault="00135C43" w:rsidP="00C1103B">
                      <w:pPr>
                        <w:spacing w:line="240" w:lineRule="auto"/>
                        <w:contextualSpacing/>
                        <w:rPr>
                          <w:rFonts w:ascii="Times New Roman" w:hAnsi="Times New Roman" w:cs="Times New Roman"/>
                          <w:b/>
                          <w:i/>
                          <w:color w:val="222A35" w:themeColor="text2" w:themeShade="80"/>
                          <w:sz w:val="24"/>
                          <w:szCs w:val="24"/>
                        </w:rPr>
                      </w:pPr>
                    </w:p>
                    <w:p w:rsidR="00C1103B" w:rsidRDefault="00C1103B" w:rsidP="00C1103B">
                      <w:pPr>
                        <w:spacing w:line="240" w:lineRule="auto"/>
                        <w:contextualSpacing/>
                        <w:rPr>
                          <w:rFonts w:ascii="Times New Roman" w:hAnsi="Times New Roman" w:cs="Times New Roman"/>
                          <w:b/>
                          <w:i/>
                          <w:color w:val="222A35" w:themeColor="text2" w:themeShade="80"/>
                          <w:sz w:val="24"/>
                          <w:szCs w:val="24"/>
                        </w:rPr>
                      </w:pPr>
                      <w:r w:rsidRPr="00B0369F">
                        <w:rPr>
                          <w:rFonts w:ascii="Times New Roman" w:hAnsi="Times New Roman" w:cs="Times New Roman"/>
                          <w:b/>
                          <w:i/>
                          <w:color w:val="222A35" w:themeColor="text2" w:themeShade="80"/>
                          <w:sz w:val="24"/>
                          <w:szCs w:val="24"/>
                        </w:rPr>
                        <w:t xml:space="preserve">Stressing </w:t>
                      </w:r>
                      <w:r w:rsidR="00135C43" w:rsidRPr="00135C43">
                        <w:rPr>
                          <w:rFonts w:ascii="Times New Roman" w:hAnsi="Times New Roman" w:cs="Times New Roman"/>
                          <w:color w:val="222A35" w:themeColor="text2" w:themeShade="80"/>
                          <w:sz w:val="24"/>
                          <w:szCs w:val="24"/>
                        </w:rPr>
                        <w:t>the fact that the United Nations faces significant financial obstacles and is in need of reform, particularly in the humanitarian realm,</w:t>
                      </w:r>
                      <w:r w:rsidR="00135C43" w:rsidRPr="00135C43">
                        <w:rPr>
                          <w:rFonts w:ascii="Times New Roman" w:hAnsi="Times New Roman" w:cs="Times New Roman"/>
                          <w:b/>
                          <w:i/>
                          <w:color w:val="222A35" w:themeColor="text2" w:themeShade="80"/>
                          <w:sz w:val="24"/>
                          <w:szCs w:val="24"/>
                        </w:rPr>
                        <w:t xml:space="preserve"> </w:t>
                      </w:r>
                    </w:p>
                    <w:p w:rsidR="000D31C0" w:rsidRDefault="000D31C0" w:rsidP="00C1103B">
                      <w:pPr>
                        <w:spacing w:line="240" w:lineRule="auto"/>
                        <w:contextualSpacing/>
                        <w:rPr>
                          <w:rFonts w:ascii="Times New Roman" w:hAnsi="Times New Roman" w:cs="Times New Roman"/>
                          <w:b/>
                          <w:i/>
                          <w:color w:val="222A35" w:themeColor="text2" w:themeShade="80"/>
                          <w:sz w:val="24"/>
                          <w:szCs w:val="24"/>
                        </w:rPr>
                      </w:pPr>
                    </w:p>
                    <w:p w:rsidR="000D31C0" w:rsidRPr="000D31C0" w:rsidRDefault="000D31C0" w:rsidP="000D31C0">
                      <w:pPr>
                        <w:spacing w:line="240" w:lineRule="auto"/>
                        <w:jc w:val="right"/>
                        <w:rPr>
                          <w:rFonts w:ascii="Times New Roman" w:hAnsi="Times New Roman" w:cs="Times New Roman"/>
                          <w:color w:val="222A35" w:themeColor="text2" w:themeShade="80"/>
                          <w:sz w:val="16"/>
                          <w:szCs w:val="16"/>
                        </w:rPr>
                      </w:pPr>
                      <w:r w:rsidRPr="000D31C0">
                        <w:rPr>
                          <w:rFonts w:ascii="Times New Roman" w:hAnsi="Times New Roman" w:cs="Times New Roman"/>
                          <w:color w:val="222A35" w:themeColor="text2" w:themeShade="80"/>
                          <w:sz w:val="16"/>
                          <w:szCs w:val="16"/>
                        </w:rPr>
                        <w:t>(</w:t>
                      </w:r>
                      <w:r>
                        <w:rPr>
                          <w:rFonts w:ascii="Times New Roman" w:hAnsi="Times New Roman" w:cs="Times New Roman"/>
                          <w:color w:val="222A35" w:themeColor="text2" w:themeShade="80"/>
                          <w:sz w:val="16"/>
                          <w:szCs w:val="16"/>
                        </w:rPr>
                        <w:t>E</w:t>
                      </w:r>
                      <w:r w:rsidRPr="000D31C0">
                        <w:rPr>
                          <w:rFonts w:ascii="Times New Roman" w:hAnsi="Times New Roman" w:cs="Times New Roman"/>
                          <w:color w:val="222A35" w:themeColor="text2" w:themeShade="80"/>
                          <w:sz w:val="16"/>
                          <w:szCs w:val="16"/>
                        </w:rPr>
                        <w:t xml:space="preserve">xamples </w:t>
                      </w:r>
                      <w:r>
                        <w:rPr>
                          <w:rFonts w:ascii="Times New Roman" w:hAnsi="Times New Roman" w:cs="Times New Roman"/>
                          <w:color w:val="222A35" w:themeColor="text2" w:themeShade="80"/>
                          <w:sz w:val="16"/>
                          <w:szCs w:val="16"/>
                        </w:rPr>
                        <w:t xml:space="preserve">taken from the </w:t>
                      </w:r>
                      <w:r w:rsidRPr="000D31C0">
                        <w:rPr>
                          <w:rFonts w:ascii="Times New Roman" w:hAnsi="Times New Roman" w:cs="Times New Roman"/>
                          <w:color w:val="222A35" w:themeColor="text2" w:themeShade="80"/>
                          <w:sz w:val="16"/>
                          <w:szCs w:val="16"/>
                        </w:rPr>
                        <w:t>Uni</w:t>
                      </w:r>
                      <w:r>
                        <w:rPr>
                          <w:rFonts w:ascii="Times New Roman" w:hAnsi="Times New Roman" w:cs="Times New Roman"/>
                          <w:color w:val="222A35" w:themeColor="text2" w:themeShade="80"/>
                          <w:sz w:val="16"/>
                          <w:szCs w:val="16"/>
                        </w:rPr>
                        <w:t xml:space="preserve">ted Nations Association of the </w:t>
                      </w:r>
                      <w:r w:rsidRPr="000D31C0">
                        <w:rPr>
                          <w:rFonts w:ascii="Times New Roman" w:hAnsi="Times New Roman" w:cs="Times New Roman"/>
                          <w:color w:val="222A35" w:themeColor="text2" w:themeShade="80"/>
                          <w:sz w:val="16"/>
                          <w:szCs w:val="16"/>
                        </w:rPr>
                        <w:t>United States of America)</w:t>
                      </w:r>
                    </w:p>
                    <w:p w:rsidR="00135C43" w:rsidRPr="00B0369F" w:rsidRDefault="00135C43" w:rsidP="00C1103B">
                      <w:pPr>
                        <w:spacing w:line="240" w:lineRule="auto"/>
                        <w:contextualSpacing/>
                        <w:rPr>
                          <w:rFonts w:ascii="Times New Roman" w:hAnsi="Times New Roman" w:cs="Times New Roman"/>
                          <w:b/>
                          <w:i/>
                          <w:color w:val="222A35" w:themeColor="text2" w:themeShade="80"/>
                          <w:sz w:val="24"/>
                          <w:szCs w:val="24"/>
                        </w:rPr>
                      </w:pPr>
                    </w:p>
                  </w:txbxContent>
                </v:textbox>
                <w10:wrap type="square" anchorx="margin" anchory="margin"/>
              </v:shape>
            </w:pict>
          </mc:Fallback>
        </mc:AlternateContent>
      </w:r>
      <w:r w:rsidR="00DE6B2C">
        <w:rPr>
          <w:rFonts w:ascii="Times New Roman" w:hAnsi="Times New Roman" w:cs="Times New Roman"/>
          <w:sz w:val="24"/>
          <w:szCs w:val="24"/>
        </w:rPr>
        <w:t>Second, p</w:t>
      </w:r>
      <w:r w:rsidR="009472F2">
        <w:rPr>
          <w:rFonts w:ascii="Times New Roman" w:hAnsi="Times New Roman" w:cs="Times New Roman"/>
          <w:sz w:val="24"/>
          <w:szCs w:val="24"/>
        </w:rPr>
        <w:t xml:space="preserve">re-ambulatory clauses serve to explain and outline the problem or subject that the resolution will be addressing.  It </w:t>
      </w:r>
      <w:r>
        <w:rPr>
          <w:rFonts w:ascii="Times New Roman" w:hAnsi="Times New Roman" w:cs="Times New Roman"/>
          <w:sz w:val="24"/>
          <w:szCs w:val="24"/>
        </w:rPr>
        <w:t>serves to recall</w:t>
      </w:r>
      <w:r w:rsidR="009472F2">
        <w:rPr>
          <w:rFonts w:ascii="Times New Roman" w:hAnsi="Times New Roman" w:cs="Times New Roman"/>
          <w:sz w:val="24"/>
          <w:szCs w:val="24"/>
        </w:rPr>
        <w:t xml:space="preserve"> past actions taken by the international community such as UN resolutions, treaties, or conventions related to the topic; regional, non-governmental, or national efforts aimed at resolving the issue; references to the UN Charter and other international frameworks and laws; statements made by the Secretary-General or relevant UN bodies or agencies; and, general background information that is directly applicable to the given topic.    In other words, think of pre-ambulatory clauses as your cited evidence for why international action is required.  </w:t>
      </w:r>
      <w:r w:rsidR="00C1103B">
        <w:rPr>
          <w:rFonts w:ascii="Times New Roman" w:hAnsi="Times New Roman" w:cs="Times New Roman"/>
          <w:sz w:val="24"/>
          <w:szCs w:val="24"/>
        </w:rPr>
        <w:t>A strong resolution wi</w:t>
      </w:r>
      <w:r w:rsidR="00465960">
        <w:rPr>
          <w:rFonts w:ascii="Times New Roman" w:hAnsi="Times New Roman" w:cs="Times New Roman"/>
          <w:sz w:val="24"/>
          <w:szCs w:val="24"/>
        </w:rPr>
        <w:t>ll</w:t>
      </w:r>
      <w:r w:rsidR="00C1103B">
        <w:rPr>
          <w:rFonts w:ascii="Times New Roman" w:hAnsi="Times New Roman" w:cs="Times New Roman"/>
          <w:sz w:val="24"/>
          <w:szCs w:val="24"/>
        </w:rPr>
        <w:t xml:space="preserve"> draw on UN documents, statistics, history, and will </w:t>
      </w:r>
      <w:r w:rsidR="000379C9">
        <w:rPr>
          <w:rFonts w:ascii="Times New Roman" w:hAnsi="Times New Roman" w:cs="Times New Roman"/>
          <w:sz w:val="24"/>
          <w:szCs w:val="24"/>
        </w:rPr>
        <w:t xml:space="preserve">also </w:t>
      </w:r>
      <w:r w:rsidR="00C1103B">
        <w:rPr>
          <w:rFonts w:ascii="Times New Roman" w:hAnsi="Times New Roman" w:cs="Times New Roman"/>
          <w:sz w:val="24"/>
          <w:szCs w:val="24"/>
        </w:rPr>
        <w:t>be logically sequenced</w:t>
      </w:r>
      <w:r w:rsidR="000379C9">
        <w:rPr>
          <w:rFonts w:ascii="Times New Roman" w:hAnsi="Times New Roman" w:cs="Times New Roman"/>
          <w:sz w:val="24"/>
          <w:szCs w:val="24"/>
        </w:rPr>
        <w:t xml:space="preserve"> so each clause builds off and supports the other clauses</w:t>
      </w:r>
      <w:r w:rsidR="00C1103B">
        <w:rPr>
          <w:rFonts w:ascii="Times New Roman" w:hAnsi="Times New Roman" w:cs="Times New Roman"/>
          <w:sz w:val="24"/>
          <w:szCs w:val="24"/>
        </w:rPr>
        <w:t xml:space="preserve">.  </w:t>
      </w:r>
    </w:p>
    <w:p w:rsidR="00297394" w:rsidRDefault="00C1103B" w:rsidP="004B3F2B">
      <w:pPr>
        <w:rPr>
          <w:rFonts w:ascii="Times New Roman" w:hAnsi="Times New Roman" w:cs="Times New Roman"/>
          <w:sz w:val="24"/>
          <w:szCs w:val="24"/>
        </w:rPr>
      </w:pPr>
      <w:r>
        <w:rPr>
          <w:rFonts w:ascii="Times New Roman" w:hAnsi="Times New Roman" w:cs="Times New Roman"/>
          <w:sz w:val="24"/>
          <w:szCs w:val="24"/>
        </w:rPr>
        <w:t xml:space="preserve">Notice that each clause of the preamble begins with a </w:t>
      </w:r>
      <w:r w:rsidR="00DE6B2C">
        <w:rPr>
          <w:rFonts w:ascii="Times New Roman" w:hAnsi="Times New Roman" w:cs="Times New Roman"/>
          <w:sz w:val="24"/>
          <w:szCs w:val="24"/>
        </w:rPr>
        <w:t xml:space="preserve">bolded and italicized </w:t>
      </w:r>
      <w:r>
        <w:rPr>
          <w:rFonts w:ascii="Times New Roman" w:hAnsi="Times New Roman" w:cs="Times New Roman"/>
          <w:sz w:val="24"/>
          <w:szCs w:val="24"/>
        </w:rPr>
        <w:t xml:space="preserve">present participle phrase and ends with a comma (not a period). </w:t>
      </w:r>
      <w:r w:rsidR="00790922">
        <w:rPr>
          <w:rFonts w:ascii="Times New Roman" w:hAnsi="Times New Roman" w:cs="Times New Roman"/>
          <w:sz w:val="24"/>
          <w:szCs w:val="24"/>
        </w:rPr>
        <w:t xml:space="preserve">A list of sample phrases can be found on the WHSMUN website, </w:t>
      </w:r>
      <w:hyperlink r:id="rId6" w:history="1">
        <w:r w:rsidR="00790922" w:rsidRPr="00422C74">
          <w:rPr>
            <w:rStyle w:val="Hyperlink"/>
            <w:rFonts w:ascii="Times New Roman" w:hAnsi="Times New Roman" w:cs="Times New Roman"/>
            <w:sz w:val="24"/>
            <w:szCs w:val="24"/>
          </w:rPr>
          <w:t>www.modelun.uwm.edu</w:t>
        </w:r>
      </w:hyperlink>
      <w:r w:rsidR="00790922">
        <w:rPr>
          <w:rFonts w:ascii="Times New Roman" w:hAnsi="Times New Roman" w:cs="Times New Roman"/>
          <w:sz w:val="24"/>
          <w:szCs w:val="24"/>
        </w:rPr>
        <w:t xml:space="preserve">.  </w:t>
      </w:r>
      <w:r w:rsidR="005A6B38">
        <w:rPr>
          <w:rFonts w:ascii="Times New Roman" w:hAnsi="Times New Roman" w:cs="Times New Roman"/>
          <w:sz w:val="24"/>
          <w:szCs w:val="24"/>
        </w:rPr>
        <w:t xml:space="preserve">By the end of the preamble </w:t>
      </w:r>
      <w:r w:rsidR="004E076B">
        <w:rPr>
          <w:rFonts w:ascii="Times New Roman" w:hAnsi="Times New Roman" w:cs="Times New Roman"/>
          <w:sz w:val="24"/>
          <w:szCs w:val="24"/>
        </w:rPr>
        <w:t xml:space="preserve">it should have provided sufficient justification for taking action and be </w:t>
      </w:r>
      <w:r>
        <w:rPr>
          <w:rFonts w:ascii="Times New Roman" w:hAnsi="Times New Roman" w:cs="Times New Roman"/>
          <w:sz w:val="24"/>
          <w:szCs w:val="24"/>
        </w:rPr>
        <w:t xml:space="preserve">clear </w:t>
      </w:r>
      <w:r w:rsidR="004E076B">
        <w:rPr>
          <w:rFonts w:ascii="Times New Roman" w:hAnsi="Times New Roman" w:cs="Times New Roman"/>
          <w:sz w:val="24"/>
          <w:szCs w:val="24"/>
        </w:rPr>
        <w:t xml:space="preserve">as </w:t>
      </w:r>
      <w:r w:rsidR="00DE6B2C">
        <w:rPr>
          <w:rFonts w:ascii="Times New Roman" w:hAnsi="Times New Roman" w:cs="Times New Roman"/>
          <w:sz w:val="24"/>
          <w:szCs w:val="24"/>
        </w:rPr>
        <w:t xml:space="preserve">to </w:t>
      </w:r>
      <w:r>
        <w:rPr>
          <w:rFonts w:ascii="Times New Roman" w:hAnsi="Times New Roman" w:cs="Times New Roman"/>
          <w:sz w:val="24"/>
          <w:szCs w:val="24"/>
        </w:rPr>
        <w:t>as to why action is required</w:t>
      </w:r>
      <w:r w:rsidR="00DE6B2C">
        <w:rPr>
          <w:rFonts w:ascii="Times New Roman" w:hAnsi="Times New Roman" w:cs="Times New Roman"/>
          <w:sz w:val="24"/>
          <w:szCs w:val="24"/>
        </w:rPr>
        <w:t xml:space="preserve">.  </w:t>
      </w:r>
    </w:p>
    <w:p w:rsidR="00790922" w:rsidRDefault="008C3585" w:rsidP="004B3F2B">
      <w:pPr>
        <w:rPr>
          <w:rFonts w:ascii="Times New Roman" w:hAnsi="Times New Roman" w:cs="Times New Roman"/>
          <w:sz w:val="24"/>
          <w:szCs w:val="24"/>
        </w:rPr>
      </w:pPr>
      <w:r w:rsidRPr="00790922">
        <w:rPr>
          <w:rFonts w:ascii="Times New Roman" w:hAnsi="Times New Roman" w:cs="Times New Roman"/>
          <w:sz w:val="24"/>
          <w:szCs w:val="24"/>
        </w:rPr>
        <w:t>As a general rule, y</w:t>
      </w:r>
      <w:r w:rsidR="009B1098" w:rsidRPr="00790922">
        <w:rPr>
          <w:rFonts w:ascii="Times New Roman" w:hAnsi="Times New Roman" w:cs="Times New Roman"/>
          <w:sz w:val="24"/>
          <w:szCs w:val="24"/>
        </w:rPr>
        <w:t>ou</w:t>
      </w:r>
      <w:r w:rsidRPr="00790922">
        <w:rPr>
          <w:rFonts w:ascii="Times New Roman" w:hAnsi="Times New Roman" w:cs="Times New Roman"/>
          <w:sz w:val="24"/>
          <w:szCs w:val="24"/>
        </w:rPr>
        <w:t>r resolution</w:t>
      </w:r>
      <w:r w:rsidR="009B1098" w:rsidRPr="00790922">
        <w:rPr>
          <w:rFonts w:ascii="Times New Roman" w:hAnsi="Times New Roman" w:cs="Times New Roman"/>
          <w:sz w:val="24"/>
          <w:szCs w:val="24"/>
        </w:rPr>
        <w:t xml:space="preserve"> can have as many pre-ambulatory </w:t>
      </w:r>
      <w:r w:rsidR="00465960" w:rsidRPr="00790922">
        <w:rPr>
          <w:rFonts w:ascii="Times New Roman" w:hAnsi="Times New Roman" w:cs="Times New Roman"/>
          <w:sz w:val="24"/>
          <w:szCs w:val="24"/>
        </w:rPr>
        <w:t>clauses</w:t>
      </w:r>
      <w:r w:rsidR="009B1098" w:rsidRPr="00790922">
        <w:rPr>
          <w:rFonts w:ascii="Times New Roman" w:hAnsi="Times New Roman" w:cs="Times New Roman"/>
          <w:sz w:val="24"/>
          <w:szCs w:val="24"/>
        </w:rPr>
        <w:t xml:space="preserve"> as you want </w:t>
      </w:r>
      <w:r w:rsidRPr="00790922">
        <w:rPr>
          <w:rFonts w:ascii="Times New Roman" w:hAnsi="Times New Roman" w:cs="Times New Roman"/>
          <w:sz w:val="24"/>
          <w:szCs w:val="24"/>
        </w:rPr>
        <w:t>as</w:t>
      </w:r>
      <w:r w:rsidR="009B1098" w:rsidRPr="00790922">
        <w:rPr>
          <w:rFonts w:ascii="Times New Roman" w:hAnsi="Times New Roman" w:cs="Times New Roman"/>
          <w:sz w:val="24"/>
          <w:szCs w:val="24"/>
        </w:rPr>
        <w:t xml:space="preserve"> long as the </w:t>
      </w:r>
      <w:r w:rsidR="00363591" w:rsidRPr="00790922">
        <w:rPr>
          <w:rFonts w:ascii="Times New Roman" w:hAnsi="Times New Roman" w:cs="Times New Roman"/>
          <w:sz w:val="24"/>
          <w:szCs w:val="24"/>
        </w:rPr>
        <w:t xml:space="preserve">number of pre-ambulatory clauses does not exceed the number of </w:t>
      </w:r>
      <w:r w:rsidR="004E076B" w:rsidRPr="00790922">
        <w:rPr>
          <w:rFonts w:ascii="Times New Roman" w:hAnsi="Times New Roman" w:cs="Times New Roman"/>
          <w:sz w:val="24"/>
          <w:szCs w:val="24"/>
        </w:rPr>
        <w:t xml:space="preserve">operative clauses contained in your resolution. </w:t>
      </w:r>
      <w:r w:rsidR="00790922" w:rsidRPr="00790922">
        <w:rPr>
          <w:rFonts w:ascii="Times New Roman" w:hAnsi="Times New Roman" w:cs="Times New Roman"/>
          <w:sz w:val="24"/>
          <w:szCs w:val="24"/>
        </w:rPr>
        <w:t xml:space="preserve">Typically this usually ends up being about 3-5 pre-ambulatory clauses and 3-5 operative clauses, which helps move the debate on the resolution forward while in your Main Committees and the General Assembly. </w:t>
      </w:r>
      <w:r>
        <w:rPr>
          <w:rFonts w:ascii="Times New Roman" w:hAnsi="Times New Roman" w:cs="Times New Roman"/>
          <w:sz w:val="24"/>
          <w:szCs w:val="24"/>
        </w:rPr>
        <w:t xml:space="preserve">  </w:t>
      </w:r>
      <w:r w:rsidR="00396A61">
        <w:rPr>
          <w:rFonts w:ascii="Times New Roman" w:hAnsi="Times New Roman" w:cs="Times New Roman"/>
          <w:sz w:val="24"/>
          <w:szCs w:val="24"/>
        </w:rPr>
        <w:br/>
      </w:r>
    </w:p>
    <w:p w:rsidR="00F87E7D" w:rsidRDefault="00144282" w:rsidP="004B3F2B">
      <w:pPr>
        <w:rPr>
          <w:rFonts w:ascii="Times New Roman" w:hAnsi="Times New Roman" w:cs="Times New Roman"/>
          <w:sz w:val="24"/>
          <w:szCs w:val="24"/>
        </w:rPr>
      </w:pPr>
      <w:r w:rsidRPr="00F3079F">
        <w:rPr>
          <w:rFonts w:ascii="Times New Roman" w:hAnsi="Times New Roman" w:cs="Times New Roman"/>
          <w:noProof/>
          <w:sz w:val="24"/>
          <w:szCs w:val="24"/>
        </w:rPr>
        <w:lastRenderedPageBreak/>
        <mc:AlternateContent>
          <mc:Choice Requires="wps">
            <w:drawing>
              <wp:anchor distT="182880" distB="182880" distL="182880" distR="182880" simplePos="0" relativeHeight="251705344" behindDoc="0" locked="0" layoutInCell="1" allowOverlap="1" wp14:anchorId="01117EAF" wp14:editId="1735AA83">
                <wp:simplePos x="0" y="0"/>
                <wp:positionH relativeFrom="margin">
                  <wp:align>left</wp:align>
                </wp:positionH>
                <wp:positionV relativeFrom="margin">
                  <wp:posOffset>1628775</wp:posOffset>
                </wp:positionV>
                <wp:extent cx="5934075" cy="5400675"/>
                <wp:effectExtent l="0" t="0" r="28575" b="28575"/>
                <wp:wrapSquare wrapText="bothSides"/>
                <wp:docPr id="3" name="Snip Single Corner Rectangle 3"/>
                <wp:cNvGraphicFramePr/>
                <a:graphic xmlns:a="http://schemas.openxmlformats.org/drawingml/2006/main">
                  <a:graphicData uri="http://schemas.microsoft.com/office/word/2010/wordprocessingShape">
                    <wps:wsp>
                      <wps:cNvSpPr/>
                      <wps:spPr>
                        <a:xfrm>
                          <a:off x="0" y="0"/>
                          <a:ext cx="5934075" cy="540067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solidFill>
                            <a:schemeClr val="tx1"/>
                          </a:solidFill>
                        </a:ln>
                      </wps:spPr>
                      <wps:style>
                        <a:lnRef idx="2">
                          <a:schemeClr val="accent1">
                            <a:shade val="50000"/>
                          </a:schemeClr>
                        </a:lnRef>
                        <a:fillRef idx="1003">
                          <a:schemeClr val="dk2"/>
                        </a:fillRef>
                        <a:effectRef idx="0">
                          <a:schemeClr val="accent1"/>
                        </a:effectRef>
                        <a:fontRef idx="minor">
                          <a:schemeClr val="lt1"/>
                        </a:fontRef>
                      </wps:style>
                      <wps:txbx>
                        <w:txbxContent>
                          <w:p w:rsidR="00C84AD1" w:rsidRPr="00297394" w:rsidRDefault="00C84AD1" w:rsidP="00C84AD1">
                            <w:pPr>
                              <w:rPr>
                                <w:color w:val="44546A" w:themeColor="text2"/>
                                <w:sz w:val="36"/>
                                <w:szCs w:val="36"/>
                              </w:rPr>
                            </w:pPr>
                            <w:r>
                              <w:rPr>
                                <w:color w:val="44546A" w:themeColor="text2"/>
                                <w:sz w:val="36"/>
                                <w:szCs w:val="36"/>
                              </w:rPr>
                              <w:t>Operative Clauses Example:</w:t>
                            </w: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 xml:space="preserve">Encourages </w:t>
                            </w:r>
                            <w:r w:rsidRPr="00C84AD1">
                              <w:rPr>
                                <w:rFonts w:ascii="Times New Roman" w:hAnsi="Times New Roman" w:cs="Times New Roman"/>
                                <w:color w:val="222A35" w:themeColor="text2" w:themeShade="80"/>
                                <w:sz w:val="24"/>
                                <w:szCs w:val="24"/>
                              </w:rPr>
                              <w:t xml:space="preserve">all relevant agencies of the United Nations to collaborate more closely with countries at the grassroots level to enhance the carrying out of relief efforts; </w:t>
                            </w:r>
                          </w:p>
                          <w:p w:rsidR="00C84AD1" w:rsidRPr="00C84AD1" w:rsidRDefault="00C84AD1" w:rsidP="00C84AD1">
                            <w:pPr>
                              <w:pStyle w:val="ListParagraph"/>
                              <w:spacing w:line="240" w:lineRule="auto"/>
                              <w:rPr>
                                <w:rFonts w:ascii="Times New Roman" w:hAnsi="Times New Roman" w:cs="Times New Roman"/>
                                <w:color w:val="222A35" w:themeColor="text2" w:themeShade="80"/>
                                <w:sz w:val="24"/>
                                <w:szCs w:val="24"/>
                              </w:rPr>
                            </w:pP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Urges</w:t>
                            </w:r>
                            <w:r w:rsidRPr="00C84AD1">
                              <w:rPr>
                                <w:rFonts w:ascii="Times New Roman" w:hAnsi="Times New Roman" w:cs="Times New Roman"/>
                                <w:color w:val="222A35" w:themeColor="text2" w:themeShade="80"/>
                                <w:sz w:val="24"/>
                                <w:szCs w:val="24"/>
                              </w:rPr>
                              <w:t xml:space="preserve"> member states to comply with the goals of the UN Department of Humanitarian Affairs to streamline efforts of humanitarian aid; </w:t>
                            </w:r>
                          </w:p>
                          <w:p w:rsidR="00C84AD1" w:rsidRPr="00C84AD1" w:rsidRDefault="00C84AD1" w:rsidP="00C84AD1">
                            <w:pPr>
                              <w:pStyle w:val="ListParagraph"/>
                              <w:spacing w:line="240" w:lineRule="auto"/>
                              <w:rPr>
                                <w:rFonts w:ascii="Times New Roman" w:hAnsi="Times New Roman" w:cs="Times New Roman"/>
                                <w:color w:val="222A35" w:themeColor="text2" w:themeShade="80"/>
                                <w:sz w:val="24"/>
                                <w:szCs w:val="24"/>
                              </w:rPr>
                            </w:pP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Requests</w:t>
                            </w:r>
                            <w:r w:rsidRPr="00C84AD1">
                              <w:rPr>
                                <w:rFonts w:ascii="Times New Roman" w:hAnsi="Times New Roman" w:cs="Times New Roman"/>
                                <w:color w:val="222A35" w:themeColor="text2" w:themeShade="80"/>
                                <w:sz w:val="24"/>
                                <w:szCs w:val="24"/>
                              </w:rPr>
                              <w:t xml:space="preserve"> that all nations develop rapid deployment forces to better enhance the coordination of relief efforts of humanitarian assistance in complex emergencies;</w:t>
                            </w:r>
                          </w:p>
                          <w:p w:rsidR="00C84AD1" w:rsidRPr="008F79ED" w:rsidRDefault="00C84AD1" w:rsidP="00C84AD1">
                            <w:pPr>
                              <w:pStyle w:val="ListParagraph"/>
                              <w:spacing w:line="240" w:lineRule="auto"/>
                              <w:rPr>
                                <w:rFonts w:ascii="Times New Roman" w:hAnsi="Times New Roman" w:cs="Times New Roman"/>
                                <w:i/>
                                <w:color w:val="222A35" w:themeColor="text2" w:themeShade="80"/>
                                <w:sz w:val="24"/>
                                <w:szCs w:val="24"/>
                              </w:rPr>
                            </w:pPr>
                          </w:p>
                          <w:p w:rsid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Calls</w:t>
                            </w:r>
                            <w:r w:rsidRPr="00C84AD1">
                              <w:rPr>
                                <w:rFonts w:ascii="Times New Roman" w:hAnsi="Times New Roman" w:cs="Times New Roman"/>
                                <w:color w:val="222A35" w:themeColor="text2" w:themeShade="80"/>
                                <w:sz w:val="24"/>
                                <w:szCs w:val="24"/>
                              </w:rPr>
                              <w:t xml:space="preserve"> for the development of a United Nations Trust Fund that encourages voluntary donations from the private transnational sector to aid in funding the implementation of rapid deployment forces;</w:t>
                            </w:r>
                          </w:p>
                          <w:p w:rsidR="00C84AD1" w:rsidRPr="00C84AD1" w:rsidRDefault="00C84AD1" w:rsidP="00C84AD1">
                            <w:pPr>
                              <w:pStyle w:val="ListParagraph"/>
                              <w:rPr>
                                <w:rFonts w:ascii="Times New Roman" w:hAnsi="Times New Roman" w:cs="Times New Roman"/>
                                <w:color w:val="222A35" w:themeColor="text2" w:themeShade="80"/>
                                <w:sz w:val="24"/>
                                <w:szCs w:val="24"/>
                              </w:rPr>
                            </w:pPr>
                          </w:p>
                          <w:p w:rsid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Stresses</w:t>
                            </w:r>
                            <w:r w:rsidRPr="00C84AD1">
                              <w:rPr>
                                <w:rFonts w:ascii="Times New Roman" w:hAnsi="Times New Roman" w:cs="Times New Roman"/>
                                <w:color w:val="222A35" w:themeColor="text2" w:themeShade="80"/>
                                <w:sz w:val="24"/>
                                <w:szCs w:val="24"/>
                              </w:rPr>
                              <w:t xml:space="preserve"> the continuing need for impartial and objective information on the political, economic and social situations and events of all countries; </w:t>
                            </w:r>
                          </w:p>
                          <w:p w:rsidR="00C84AD1" w:rsidRPr="00C84AD1" w:rsidRDefault="00C84AD1" w:rsidP="00C84AD1">
                            <w:pPr>
                              <w:pStyle w:val="ListParagraph"/>
                              <w:rPr>
                                <w:rFonts w:ascii="Times New Roman" w:hAnsi="Times New Roman" w:cs="Times New Roman"/>
                                <w:color w:val="222A35" w:themeColor="text2" w:themeShade="80"/>
                                <w:sz w:val="24"/>
                                <w:szCs w:val="24"/>
                              </w:rPr>
                            </w:pPr>
                          </w:p>
                          <w:p w:rsidR="00C84AD1" w:rsidRDefault="000D31C0" w:rsidP="000D31C0">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Calls</w:t>
                            </w:r>
                            <w:r w:rsidRPr="000D31C0">
                              <w:rPr>
                                <w:rFonts w:ascii="Times New Roman" w:hAnsi="Times New Roman" w:cs="Times New Roman"/>
                                <w:color w:val="222A35" w:themeColor="text2" w:themeShade="80"/>
                                <w:sz w:val="24"/>
                                <w:szCs w:val="24"/>
                              </w:rPr>
                              <w:t xml:space="preserve"> upon states to respond quickly and generously to consolidated appeals for humanitarian assistance; and </w:t>
                            </w:r>
                          </w:p>
                          <w:p w:rsidR="000D31C0" w:rsidRPr="000D31C0" w:rsidRDefault="000D31C0" w:rsidP="000D31C0">
                            <w:pPr>
                              <w:pStyle w:val="ListParagraph"/>
                              <w:rPr>
                                <w:rFonts w:ascii="Times New Roman" w:hAnsi="Times New Roman" w:cs="Times New Roman"/>
                                <w:color w:val="222A35" w:themeColor="text2" w:themeShade="80"/>
                                <w:sz w:val="24"/>
                                <w:szCs w:val="24"/>
                              </w:rPr>
                            </w:pPr>
                          </w:p>
                          <w:p w:rsidR="000D31C0" w:rsidRPr="000D31C0" w:rsidRDefault="000D31C0" w:rsidP="000D31C0">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 xml:space="preserve">Requests </w:t>
                            </w:r>
                            <w:r w:rsidRPr="000D31C0">
                              <w:rPr>
                                <w:rFonts w:ascii="Times New Roman" w:hAnsi="Times New Roman" w:cs="Times New Roman"/>
                                <w:color w:val="222A35" w:themeColor="text2" w:themeShade="80"/>
                                <w:sz w:val="24"/>
                                <w:szCs w:val="24"/>
                              </w:rPr>
                              <w:t xml:space="preserve">the expansion of preventive actions and assurance of post-conflict assistance through </w:t>
                            </w:r>
                            <w:r>
                              <w:rPr>
                                <w:rFonts w:ascii="Times New Roman" w:hAnsi="Times New Roman" w:cs="Times New Roman"/>
                                <w:color w:val="222A35" w:themeColor="text2" w:themeShade="80"/>
                                <w:sz w:val="24"/>
                                <w:szCs w:val="24"/>
                              </w:rPr>
                              <w:t>reconstruction and development.</w:t>
                            </w:r>
                          </w:p>
                          <w:p w:rsidR="000D31C0" w:rsidRPr="000D31C0" w:rsidRDefault="000D31C0" w:rsidP="000D31C0">
                            <w:pPr>
                              <w:spacing w:line="240" w:lineRule="auto"/>
                              <w:jc w:val="right"/>
                              <w:rPr>
                                <w:rFonts w:ascii="Times New Roman" w:hAnsi="Times New Roman" w:cs="Times New Roman"/>
                                <w:color w:val="222A35" w:themeColor="text2" w:themeShade="80"/>
                                <w:sz w:val="16"/>
                                <w:szCs w:val="16"/>
                              </w:rPr>
                            </w:pPr>
                            <w:r w:rsidRPr="000D31C0">
                              <w:rPr>
                                <w:rFonts w:ascii="Times New Roman" w:hAnsi="Times New Roman" w:cs="Times New Roman"/>
                                <w:color w:val="222A35" w:themeColor="text2" w:themeShade="80"/>
                                <w:sz w:val="16"/>
                                <w:szCs w:val="16"/>
                              </w:rPr>
                              <w:t>(</w:t>
                            </w:r>
                            <w:r>
                              <w:rPr>
                                <w:rFonts w:ascii="Times New Roman" w:hAnsi="Times New Roman" w:cs="Times New Roman"/>
                                <w:color w:val="222A35" w:themeColor="text2" w:themeShade="80"/>
                                <w:sz w:val="16"/>
                                <w:szCs w:val="16"/>
                              </w:rPr>
                              <w:t>E</w:t>
                            </w:r>
                            <w:r w:rsidRPr="000D31C0">
                              <w:rPr>
                                <w:rFonts w:ascii="Times New Roman" w:hAnsi="Times New Roman" w:cs="Times New Roman"/>
                                <w:color w:val="222A35" w:themeColor="text2" w:themeShade="80"/>
                                <w:sz w:val="16"/>
                                <w:szCs w:val="16"/>
                              </w:rPr>
                              <w:t xml:space="preserve">xamples </w:t>
                            </w:r>
                            <w:r>
                              <w:rPr>
                                <w:rFonts w:ascii="Times New Roman" w:hAnsi="Times New Roman" w:cs="Times New Roman"/>
                                <w:color w:val="222A35" w:themeColor="text2" w:themeShade="80"/>
                                <w:sz w:val="16"/>
                                <w:szCs w:val="16"/>
                              </w:rPr>
                              <w:t xml:space="preserve">taken </w:t>
                            </w:r>
                            <w:r w:rsidR="008F79ED">
                              <w:rPr>
                                <w:rFonts w:ascii="Times New Roman" w:hAnsi="Times New Roman" w:cs="Times New Roman"/>
                                <w:color w:val="222A35" w:themeColor="text2" w:themeShade="80"/>
                                <w:sz w:val="16"/>
                                <w:szCs w:val="16"/>
                              </w:rPr>
                              <w:t xml:space="preserve">and adapted </w:t>
                            </w:r>
                            <w:r>
                              <w:rPr>
                                <w:rFonts w:ascii="Times New Roman" w:hAnsi="Times New Roman" w:cs="Times New Roman"/>
                                <w:color w:val="222A35" w:themeColor="text2" w:themeShade="80"/>
                                <w:sz w:val="16"/>
                                <w:szCs w:val="16"/>
                              </w:rPr>
                              <w:t xml:space="preserve">from the </w:t>
                            </w:r>
                            <w:r w:rsidRPr="000D31C0">
                              <w:rPr>
                                <w:rFonts w:ascii="Times New Roman" w:hAnsi="Times New Roman" w:cs="Times New Roman"/>
                                <w:color w:val="222A35" w:themeColor="text2" w:themeShade="80"/>
                                <w:sz w:val="16"/>
                                <w:szCs w:val="16"/>
                              </w:rPr>
                              <w:t>Uni</w:t>
                            </w:r>
                            <w:r>
                              <w:rPr>
                                <w:rFonts w:ascii="Times New Roman" w:hAnsi="Times New Roman" w:cs="Times New Roman"/>
                                <w:color w:val="222A35" w:themeColor="text2" w:themeShade="80"/>
                                <w:sz w:val="16"/>
                                <w:szCs w:val="16"/>
                              </w:rPr>
                              <w:t xml:space="preserve">ted Nations Association of the </w:t>
                            </w:r>
                            <w:r w:rsidRPr="000D31C0">
                              <w:rPr>
                                <w:rFonts w:ascii="Times New Roman" w:hAnsi="Times New Roman" w:cs="Times New Roman"/>
                                <w:color w:val="222A35" w:themeColor="text2" w:themeShade="80"/>
                                <w:sz w:val="16"/>
                                <w:szCs w:val="16"/>
                              </w:rPr>
                              <w:t>United States of America)</w:t>
                            </w:r>
                          </w:p>
                          <w:p w:rsidR="000D31C0" w:rsidRPr="00C84AD1" w:rsidRDefault="000D31C0" w:rsidP="000D31C0">
                            <w:pPr>
                              <w:pStyle w:val="ListParagraph"/>
                              <w:spacing w:line="240" w:lineRule="auto"/>
                              <w:jc w:val="right"/>
                              <w:rPr>
                                <w:rFonts w:ascii="Times New Roman" w:hAnsi="Times New Roman" w:cs="Times New Roman"/>
                                <w:color w:val="222A35" w:themeColor="text2" w:themeShade="80"/>
                                <w:sz w:val="24"/>
                                <w:szCs w:val="24"/>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7EAF" id="Snip Single Corner Rectangle 3" o:spid="_x0000_s1028" style="position:absolute;margin-left:0;margin-top:128.25pt;width:467.25pt;height:425.25pt;z-index:251705344;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5934075,540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" adj="-11796480,,5400" path="m,l5033944,r900131,900131l5934075,5400675,,5400675,,xe" fillcolor="#8496b0 [1951]" strokecolor="black [3213]" strokeweight="1pt">
                <v:fill opacity="13107f" color2="#d5dce4 [671]" o:opacity2="13107f" rotate="t" focus="100%" type="gradient">
                  <o:fill v:ext="view" type="gradientUnscaled"/>
                </v:fill>
                <v:stroke joinstyle="miter"/>
                <v:formulas/>
                <v:path arrowok="t" o:connecttype="custom" o:connectlocs="0,0;5033944,0;5934075,900131;5934075,5400675;0,5400675;0,0" o:connectangles="0,0,0,0,0,0" textboxrect="0,0,5934075,5400675"/>
                <v:textbox inset="18pt,7.2pt,0,7.2pt">
                  <w:txbxContent>
                    <w:p w:rsidR="00C84AD1" w:rsidRPr="00297394" w:rsidRDefault="00C84AD1" w:rsidP="00C84AD1">
                      <w:pPr>
                        <w:rPr>
                          <w:color w:val="44546A" w:themeColor="text2"/>
                          <w:sz w:val="36"/>
                          <w:szCs w:val="36"/>
                        </w:rPr>
                      </w:pPr>
                      <w:r>
                        <w:rPr>
                          <w:color w:val="44546A" w:themeColor="text2"/>
                          <w:sz w:val="36"/>
                          <w:szCs w:val="36"/>
                        </w:rPr>
                        <w:t>Operative Clauses Example:</w:t>
                      </w: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 xml:space="preserve">Encourages </w:t>
                      </w:r>
                      <w:r w:rsidRPr="00C84AD1">
                        <w:rPr>
                          <w:rFonts w:ascii="Times New Roman" w:hAnsi="Times New Roman" w:cs="Times New Roman"/>
                          <w:color w:val="222A35" w:themeColor="text2" w:themeShade="80"/>
                          <w:sz w:val="24"/>
                          <w:szCs w:val="24"/>
                        </w:rPr>
                        <w:t xml:space="preserve">all relevant agencies of the United Nations to collaborate more closely with countries at the grassroots level to enhance the carrying out of relief efforts; </w:t>
                      </w:r>
                    </w:p>
                    <w:p w:rsidR="00C84AD1" w:rsidRPr="00C84AD1" w:rsidRDefault="00C84AD1" w:rsidP="00C84AD1">
                      <w:pPr>
                        <w:pStyle w:val="ListParagraph"/>
                        <w:spacing w:line="240" w:lineRule="auto"/>
                        <w:rPr>
                          <w:rFonts w:ascii="Times New Roman" w:hAnsi="Times New Roman" w:cs="Times New Roman"/>
                          <w:color w:val="222A35" w:themeColor="text2" w:themeShade="80"/>
                          <w:sz w:val="24"/>
                          <w:szCs w:val="24"/>
                        </w:rPr>
                      </w:pP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Urges</w:t>
                      </w:r>
                      <w:r w:rsidRPr="00C84AD1">
                        <w:rPr>
                          <w:rFonts w:ascii="Times New Roman" w:hAnsi="Times New Roman" w:cs="Times New Roman"/>
                          <w:color w:val="222A35" w:themeColor="text2" w:themeShade="80"/>
                          <w:sz w:val="24"/>
                          <w:szCs w:val="24"/>
                        </w:rPr>
                        <w:t xml:space="preserve"> member states to comply with the goals of the UN Department of Humanitarian Affairs to streamline efforts of humanitarian aid; </w:t>
                      </w:r>
                    </w:p>
                    <w:p w:rsidR="00C84AD1" w:rsidRPr="00C84AD1" w:rsidRDefault="00C84AD1" w:rsidP="00C84AD1">
                      <w:pPr>
                        <w:pStyle w:val="ListParagraph"/>
                        <w:spacing w:line="240" w:lineRule="auto"/>
                        <w:rPr>
                          <w:rFonts w:ascii="Times New Roman" w:hAnsi="Times New Roman" w:cs="Times New Roman"/>
                          <w:color w:val="222A35" w:themeColor="text2" w:themeShade="80"/>
                          <w:sz w:val="24"/>
                          <w:szCs w:val="24"/>
                        </w:rPr>
                      </w:pPr>
                    </w:p>
                    <w:p w:rsidR="00C84AD1" w:rsidRP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Requests</w:t>
                      </w:r>
                      <w:r w:rsidRPr="00C84AD1">
                        <w:rPr>
                          <w:rFonts w:ascii="Times New Roman" w:hAnsi="Times New Roman" w:cs="Times New Roman"/>
                          <w:color w:val="222A35" w:themeColor="text2" w:themeShade="80"/>
                          <w:sz w:val="24"/>
                          <w:szCs w:val="24"/>
                        </w:rPr>
                        <w:t xml:space="preserve"> that all nations develop rapid deployment forces to better enhance the coordination of relief efforts of humanitarian assistance in complex emergencies;</w:t>
                      </w:r>
                    </w:p>
                    <w:p w:rsidR="00C84AD1" w:rsidRPr="008F79ED" w:rsidRDefault="00C84AD1" w:rsidP="00C84AD1">
                      <w:pPr>
                        <w:pStyle w:val="ListParagraph"/>
                        <w:spacing w:line="240" w:lineRule="auto"/>
                        <w:rPr>
                          <w:rFonts w:ascii="Times New Roman" w:hAnsi="Times New Roman" w:cs="Times New Roman"/>
                          <w:i/>
                          <w:color w:val="222A35" w:themeColor="text2" w:themeShade="80"/>
                          <w:sz w:val="24"/>
                          <w:szCs w:val="24"/>
                        </w:rPr>
                      </w:pPr>
                    </w:p>
                    <w:p w:rsid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Calls</w:t>
                      </w:r>
                      <w:r w:rsidRPr="00C84AD1">
                        <w:rPr>
                          <w:rFonts w:ascii="Times New Roman" w:hAnsi="Times New Roman" w:cs="Times New Roman"/>
                          <w:color w:val="222A35" w:themeColor="text2" w:themeShade="80"/>
                          <w:sz w:val="24"/>
                          <w:szCs w:val="24"/>
                        </w:rPr>
                        <w:t xml:space="preserve"> for the development of a United Nations Trust Fund that encourages voluntary donations from the private transnational sector to aid in funding the implementation of rapid deployment forces;</w:t>
                      </w:r>
                    </w:p>
                    <w:p w:rsidR="00C84AD1" w:rsidRPr="00C84AD1" w:rsidRDefault="00C84AD1" w:rsidP="00C84AD1">
                      <w:pPr>
                        <w:pStyle w:val="ListParagraph"/>
                        <w:rPr>
                          <w:rFonts w:ascii="Times New Roman" w:hAnsi="Times New Roman" w:cs="Times New Roman"/>
                          <w:color w:val="222A35" w:themeColor="text2" w:themeShade="80"/>
                          <w:sz w:val="24"/>
                          <w:szCs w:val="24"/>
                        </w:rPr>
                      </w:pPr>
                    </w:p>
                    <w:p w:rsidR="00C84AD1" w:rsidRDefault="00C84AD1" w:rsidP="00C84AD1">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Stresses</w:t>
                      </w:r>
                      <w:r w:rsidRPr="00C84AD1">
                        <w:rPr>
                          <w:rFonts w:ascii="Times New Roman" w:hAnsi="Times New Roman" w:cs="Times New Roman"/>
                          <w:color w:val="222A35" w:themeColor="text2" w:themeShade="80"/>
                          <w:sz w:val="24"/>
                          <w:szCs w:val="24"/>
                        </w:rPr>
                        <w:t xml:space="preserve"> the continuing need for impartial and objective information on the political, economic and social situations and events of all countries; </w:t>
                      </w:r>
                    </w:p>
                    <w:p w:rsidR="00C84AD1" w:rsidRPr="00C84AD1" w:rsidRDefault="00C84AD1" w:rsidP="00C84AD1">
                      <w:pPr>
                        <w:pStyle w:val="ListParagraph"/>
                        <w:rPr>
                          <w:rFonts w:ascii="Times New Roman" w:hAnsi="Times New Roman" w:cs="Times New Roman"/>
                          <w:color w:val="222A35" w:themeColor="text2" w:themeShade="80"/>
                          <w:sz w:val="24"/>
                          <w:szCs w:val="24"/>
                        </w:rPr>
                      </w:pPr>
                    </w:p>
                    <w:p w:rsidR="00C84AD1" w:rsidRDefault="000D31C0" w:rsidP="000D31C0">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Calls</w:t>
                      </w:r>
                      <w:r w:rsidRPr="000D31C0">
                        <w:rPr>
                          <w:rFonts w:ascii="Times New Roman" w:hAnsi="Times New Roman" w:cs="Times New Roman"/>
                          <w:color w:val="222A35" w:themeColor="text2" w:themeShade="80"/>
                          <w:sz w:val="24"/>
                          <w:szCs w:val="24"/>
                        </w:rPr>
                        <w:t xml:space="preserve"> upon states to respond quickly and generously to consolidated appeals for humanitarian assistance; and </w:t>
                      </w:r>
                    </w:p>
                    <w:p w:rsidR="000D31C0" w:rsidRPr="000D31C0" w:rsidRDefault="000D31C0" w:rsidP="000D31C0">
                      <w:pPr>
                        <w:pStyle w:val="ListParagraph"/>
                        <w:rPr>
                          <w:rFonts w:ascii="Times New Roman" w:hAnsi="Times New Roman" w:cs="Times New Roman"/>
                          <w:color w:val="222A35" w:themeColor="text2" w:themeShade="80"/>
                          <w:sz w:val="24"/>
                          <w:szCs w:val="24"/>
                        </w:rPr>
                      </w:pPr>
                    </w:p>
                    <w:p w:rsidR="000D31C0" w:rsidRPr="000D31C0" w:rsidRDefault="000D31C0" w:rsidP="000D31C0">
                      <w:pPr>
                        <w:pStyle w:val="ListParagraph"/>
                        <w:numPr>
                          <w:ilvl w:val="0"/>
                          <w:numId w:val="2"/>
                        </w:numPr>
                        <w:spacing w:line="240" w:lineRule="auto"/>
                        <w:rPr>
                          <w:rFonts w:ascii="Times New Roman" w:hAnsi="Times New Roman" w:cs="Times New Roman"/>
                          <w:color w:val="222A35" w:themeColor="text2" w:themeShade="80"/>
                          <w:sz w:val="24"/>
                          <w:szCs w:val="24"/>
                        </w:rPr>
                      </w:pPr>
                      <w:r w:rsidRPr="008F79ED">
                        <w:rPr>
                          <w:rFonts w:ascii="Times New Roman" w:hAnsi="Times New Roman" w:cs="Times New Roman"/>
                          <w:i/>
                          <w:color w:val="222A35" w:themeColor="text2" w:themeShade="80"/>
                          <w:sz w:val="24"/>
                          <w:szCs w:val="24"/>
                        </w:rPr>
                        <w:t xml:space="preserve">Requests </w:t>
                      </w:r>
                      <w:r w:rsidRPr="000D31C0">
                        <w:rPr>
                          <w:rFonts w:ascii="Times New Roman" w:hAnsi="Times New Roman" w:cs="Times New Roman"/>
                          <w:color w:val="222A35" w:themeColor="text2" w:themeShade="80"/>
                          <w:sz w:val="24"/>
                          <w:szCs w:val="24"/>
                        </w:rPr>
                        <w:t xml:space="preserve">the expansion of preventive actions and assurance of post-conflict assistance through </w:t>
                      </w:r>
                      <w:r>
                        <w:rPr>
                          <w:rFonts w:ascii="Times New Roman" w:hAnsi="Times New Roman" w:cs="Times New Roman"/>
                          <w:color w:val="222A35" w:themeColor="text2" w:themeShade="80"/>
                          <w:sz w:val="24"/>
                          <w:szCs w:val="24"/>
                        </w:rPr>
                        <w:t>reconstruction and development.</w:t>
                      </w:r>
                    </w:p>
                    <w:p w:rsidR="000D31C0" w:rsidRPr="000D31C0" w:rsidRDefault="000D31C0" w:rsidP="000D31C0">
                      <w:pPr>
                        <w:spacing w:line="240" w:lineRule="auto"/>
                        <w:jc w:val="right"/>
                        <w:rPr>
                          <w:rFonts w:ascii="Times New Roman" w:hAnsi="Times New Roman" w:cs="Times New Roman"/>
                          <w:color w:val="222A35" w:themeColor="text2" w:themeShade="80"/>
                          <w:sz w:val="16"/>
                          <w:szCs w:val="16"/>
                        </w:rPr>
                      </w:pPr>
                      <w:r w:rsidRPr="000D31C0">
                        <w:rPr>
                          <w:rFonts w:ascii="Times New Roman" w:hAnsi="Times New Roman" w:cs="Times New Roman"/>
                          <w:color w:val="222A35" w:themeColor="text2" w:themeShade="80"/>
                          <w:sz w:val="16"/>
                          <w:szCs w:val="16"/>
                        </w:rPr>
                        <w:t>(</w:t>
                      </w:r>
                      <w:r>
                        <w:rPr>
                          <w:rFonts w:ascii="Times New Roman" w:hAnsi="Times New Roman" w:cs="Times New Roman"/>
                          <w:color w:val="222A35" w:themeColor="text2" w:themeShade="80"/>
                          <w:sz w:val="16"/>
                          <w:szCs w:val="16"/>
                        </w:rPr>
                        <w:t>E</w:t>
                      </w:r>
                      <w:r w:rsidRPr="000D31C0">
                        <w:rPr>
                          <w:rFonts w:ascii="Times New Roman" w:hAnsi="Times New Roman" w:cs="Times New Roman"/>
                          <w:color w:val="222A35" w:themeColor="text2" w:themeShade="80"/>
                          <w:sz w:val="16"/>
                          <w:szCs w:val="16"/>
                        </w:rPr>
                        <w:t xml:space="preserve">xamples </w:t>
                      </w:r>
                      <w:r>
                        <w:rPr>
                          <w:rFonts w:ascii="Times New Roman" w:hAnsi="Times New Roman" w:cs="Times New Roman"/>
                          <w:color w:val="222A35" w:themeColor="text2" w:themeShade="80"/>
                          <w:sz w:val="16"/>
                          <w:szCs w:val="16"/>
                        </w:rPr>
                        <w:t xml:space="preserve">taken </w:t>
                      </w:r>
                      <w:r w:rsidR="008F79ED">
                        <w:rPr>
                          <w:rFonts w:ascii="Times New Roman" w:hAnsi="Times New Roman" w:cs="Times New Roman"/>
                          <w:color w:val="222A35" w:themeColor="text2" w:themeShade="80"/>
                          <w:sz w:val="16"/>
                          <w:szCs w:val="16"/>
                        </w:rPr>
                        <w:t xml:space="preserve">and adapted </w:t>
                      </w:r>
                      <w:r>
                        <w:rPr>
                          <w:rFonts w:ascii="Times New Roman" w:hAnsi="Times New Roman" w:cs="Times New Roman"/>
                          <w:color w:val="222A35" w:themeColor="text2" w:themeShade="80"/>
                          <w:sz w:val="16"/>
                          <w:szCs w:val="16"/>
                        </w:rPr>
                        <w:t xml:space="preserve">from the </w:t>
                      </w:r>
                      <w:r w:rsidRPr="000D31C0">
                        <w:rPr>
                          <w:rFonts w:ascii="Times New Roman" w:hAnsi="Times New Roman" w:cs="Times New Roman"/>
                          <w:color w:val="222A35" w:themeColor="text2" w:themeShade="80"/>
                          <w:sz w:val="16"/>
                          <w:szCs w:val="16"/>
                        </w:rPr>
                        <w:t>Uni</w:t>
                      </w:r>
                      <w:r>
                        <w:rPr>
                          <w:rFonts w:ascii="Times New Roman" w:hAnsi="Times New Roman" w:cs="Times New Roman"/>
                          <w:color w:val="222A35" w:themeColor="text2" w:themeShade="80"/>
                          <w:sz w:val="16"/>
                          <w:szCs w:val="16"/>
                        </w:rPr>
                        <w:t xml:space="preserve">ted Nations Association of the </w:t>
                      </w:r>
                      <w:r w:rsidRPr="000D31C0">
                        <w:rPr>
                          <w:rFonts w:ascii="Times New Roman" w:hAnsi="Times New Roman" w:cs="Times New Roman"/>
                          <w:color w:val="222A35" w:themeColor="text2" w:themeShade="80"/>
                          <w:sz w:val="16"/>
                          <w:szCs w:val="16"/>
                        </w:rPr>
                        <w:t>United States of America)</w:t>
                      </w:r>
                    </w:p>
                    <w:p w:rsidR="000D31C0" w:rsidRPr="00C84AD1" w:rsidRDefault="000D31C0" w:rsidP="000D31C0">
                      <w:pPr>
                        <w:pStyle w:val="ListParagraph"/>
                        <w:spacing w:line="240" w:lineRule="auto"/>
                        <w:jc w:val="right"/>
                        <w:rPr>
                          <w:rFonts w:ascii="Times New Roman" w:hAnsi="Times New Roman" w:cs="Times New Roman"/>
                          <w:color w:val="222A35" w:themeColor="text2" w:themeShade="80"/>
                          <w:sz w:val="24"/>
                          <w:szCs w:val="24"/>
                        </w:rPr>
                      </w:pPr>
                    </w:p>
                  </w:txbxContent>
                </v:textbox>
                <w10:wrap type="square" anchorx="margin" anchory="margin"/>
              </v:shape>
            </w:pict>
          </mc:Fallback>
        </mc:AlternateContent>
      </w:r>
      <w:r w:rsidR="00DE6B2C">
        <w:rPr>
          <w:rFonts w:ascii="Times New Roman" w:hAnsi="Times New Roman" w:cs="Times New Roman"/>
          <w:sz w:val="24"/>
          <w:szCs w:val="24"/>
        </w:rPr>
        <w:t>Third, o</w:t>
      </w:r>
      <w:r w:rsidR="000F2378">
        <w:rPr>
          <w:rFonts w:ascii="Times New Roman" w:hAnsi="Times New Roman" w:cs="Times New Roman"/>
          <w:sz w:val="24"/>
          <w:szCs w:val="24"/>
        </w:rPr>
        <w:t>perative clauses state the</w:t>
      </w:r>
      <w:r w:rsidR="006F755D">
        <w:rPr>
          <w:rFonts w:ascii="Times New Roman" w:hAnsi="Times New Roman" w:cs="Times New Roman"/>
          <w:sz w:val="24"/>
          <w:szCs w:val="24"/>
        </w:rPr>
        <w:t xml:space="preserve"> proposed solution(s) to the </w:t>
      </w:r>
      <w:r w:rsidR="009472F2">
        <w:rPr>
          <w:rFonts w:ascii="Times New Roman" w:hAnsi="Times New Roman" w:cs="Times New Roman"/>
          <w:sz w:val="24"/>
          <w:szCs w:val="24"/>
        </w:rPr>
        <w:t>specific issue</w:t>
      </w:r>
      <w:r w:rsidR="00291DCE">
        <w:rPr>
          <w:rFonts w:ascii="Times New Roman" w:hAnsi="Times New Roman" w:cs="Times New Roman"/>
          <w:sz w:val="24"/>
          <w:szCs w:val="24"/>
        </w:rPr>
        <w:t>, make recommendations, or express approval or disproval</w:t>
      </w:r>
      <w:r w:rsidR="009472F2">
        <w:rPr>
          <w:rFonts w:ascii="Times New Roman" w:hAnsi="Times New Roman" w:cs="Times New Roman"/>
          <w:sz w:val="24"/>
          <w:szCs w:val="24"/>
        </w:rPr>
        <w:t>.</w:t>
      </w:r>
      <w:r w:rsidR="00291DCE">
        <w:rPr>
          <w:rFonts w:ascii="Times New Roman" w:hAnsi="Times New Roman" w:cs="Times New Roman"/>
          <w:sz w:val="24"/>
          <w:szCs w:val="24"/>
        </w:rPr>
        <w:t xml:space="preserve">  </w:t>
      </w:r>
      <w:r w:rsidR="006F755D">
        <w:rPr>
          <w:rFonts w:ascii="Times New Roman" w:hAnsi="Times New Roman" w:cs="Times New Roman"/>
          <w:sz w:val="24"/>
          <w:szCs w:val="24"/>
        </w:rPr>
        <w:t xml:space="preserve">In other words, this is the part of the resolution where you clearly articulate the actions your country and fellow sponsors want to see the United Nations take.  Operative clauses are similar </w:t>
      </w:r>
      <w:r w:rsidR="000F2378">
        <w:rPr>
          <w:rFonts w:ascii="Times New Roman" w:hAnsi="Times New Roman" w:cs="Times New Roman"/>
          <w:sz w:val="24"/>
          <w:szCs w:val="24"/>
        </w:rPr>
        <w:t xml:space="preserve">in format </w:t>
      </w:r>
      <w:r w:rsidR="006F755D">
        <w:rPr>
          <w:rFonts w:ascii="Times New Roman" w:hAnsi="Times New Roman" w:cs="Times New Roman"/>
          <w:sz w:val="24"/>
          <w:szCs w:val="24"/>
        </w:rPr>
        <w:t xml:space="preserve">to pre-ambulatory clauses but differ in that they are all </w:t>
      </w:r>
      <w:r w:rsidR="008F79ED">
        <w:rPr>
          <w:rFonts w:ascii="Times New Roman" w:hAnsi="Times New Roman" w:cs="Times New Roman"/>
          <w:sz w:val="24"/>
          <w:szCs w:val="24"/>
        </w:rPr>
        <w:t>italicized, but not in bold</w:t>
      </w:r>
      <w:r w:rsidR="00BF4B02">
        <w:rPr>
          <w:rFonts w:ascii="Times New Roman" w:hAnsi="Times New Roman" w:cs="Times New Roman"/>
          <w:sz w:val="24"/>
          <w:szCs w:val="24"/>
        </w:rPr>
        <w:t xml:space="preserve">, </w:t>
      </w:r>
      <w:r w:rsidR="00291DCE">
        <w:rPr>
          <w:rFonts w:ascii="Times New Roman" w:hAnsi="Times New Roman" w:cs="Times New Roman"/>
          <w:sz w:val="24"/>
          <w:szCs w:val="24"/>
        </w:rPr>
        <w:t xml:space="preserve">numbered and all begin with a present tense, active verb that </w:t>
      </w:r>
      <w:r w:rsidR="006F755D">
        <w:rPr>
          <w:rFonts w:ascii="Times New Roman" w:hAnsi="Times New Roman" w:cs="Times New Roman"/>
          <w:sz w:val="24"/>
          <w:szCs w:val="24"/>
        </w:rPr>
        <w:t>emphasize</w:t>
      </w:r>
      <w:r w:rsidR="00291DCE">
        <w:rPr>
          <w:rFonts w:ascii="Times New Roman" w:hAnsi="Times New Roman" w:cs="Times New Roman"/>
          <w:sz w:val="24"/>
          <w:szCs w:val="24"/>
        </w:rPr>
        <w:t xml:space="preserve"> the statement</w:t>
      </w:r>
      <w:r w:rsidR="00B96B87">
        <w:rPr>
          <w:rFonts w:ascii="Times New Roman" w:hAnsi="Times New Roman" w:cs="Times New Roman"/>
          <w:sz w:val="24"/>
          <w:szCs w:val="24"/>
        </w:rPr>
        <w:t>, and stress action</w:t>
      </w:r>
      <w:r w:rsidR="00291DCE">
        <w:rPr>
          <w:rFonts w:ascii="Times New Roman" w:hAnsi="Times New Roman" w:cs="Times New Roman"/>
          <w:sz w:val="24"/>
          <w:szCs w:val="24"/>
        </w:rPr>
        <w:t xml:space="preserve">.  </w:t>
      </w:r>
      <w:r w:rsidR="006F755D">
        <w:rPr>
          <w:rFonts w:ascii="Times New Roman" w:hAnsi="Times New Roman" w:cs="Times New Roman"/>
          <w:sz w:val="24"/>
          <w:szCs w:val="24"/>
        </w:rPr>
        <w:t>Furthermore,</w:t>
      </w:r>
      <w:r w:rsidR="00291DCE">
        <w:rPr>
          <w:rFonts w:ascii="Times New Roman" w:hAnsi="Times New Roman" w:cs="Times New Roman"/>
          <w:sz w:val="24"/>
          <w:szCs w:val="24"/>
        </w:rPr>
        <w:t xml:space="preserve"> operative clauses end with a semicolon and the last clause ends with a period.</w:t>
      </w:r>
      <w:r w:rsidR="006F755D">
        <w:rPr>
          <w:rFonts w:ascii="Times New Roman" w:hAnsi="Times New Roman" w:cs="Times New Roman"/>
          <w:sz w:val="24"/>
          <w:szCs w:val="24"/>
        </w:rPr>
        <w:t xml:space="preserve">  </w:t>
      </w:r>
    </w:p>
    <w:p w:rsidR="003522FF" w:rsidRPr="0025711B" w:rsidRDefault="00DE6B2C" w:rsidP="008F79ED">
      <w:pPr>
        <w:rPr>
          <w:rFonts w:ascii="Times New Roman" w:hAnsi="Times New Roman" w:cs="Times New Roman"/>
          <w:sz w:val="24"/>
          <w:szCs w:val="24"/>
        </w:rPr>
      </w:pPr>
      <w:r>
        <w:rPr>
          <w:rFonts w:ascii="Times New Roman" w:hAnsi="Times New Roman" w:cs="Times New Roman"/>
          <w:sz w:val="24"/>
          <w:szCs w:val="24"/>
        </w:rPr>
        <w:t xml:space="preserve">Fourth, now putting it all together.  </w:t>
      </w:r>
      <w:r w:rsidR="001E1713">
        <w:rPr>
          <w:rFonts w:ascii="Times New Roman" w:hAnsi="Times New Roman" w:cs="Times New Roman"/>
          <w:sz w:val="24"/>
          <w:szCs w:val="24"/>
        </w:rPr>
        <w:t xml:space="preserve">As you have come to see, there are three sections to </w:t>
      </w:r>
      <w:r w:rsidR="00465960">
        <w:rPr>
          <w:rFonts w:ascii="Times New Roman" w:hAnsi="Times New Roman" w:cs="Times New Roman"/>
          <w:sz w:val="24"/>
          <w:szCs w:val="24"/>
        </w:rPr>
        <w:t xml:space="preserve">drafting </w:t>
      </w:r>
      <w:r w:rsidR="001E1713">
        <w:rPr>
          <w:rFonts w:ascii="Times New Roman" w:hAnsi="Times New Roman" w:cs="Times New Roman"/>
          <w:sz w:val="24"/>
          <w:szCs w:val="24"/>
        </w:rPr>
        <w:t>a resolution</w:t>
      </w:r>
      <w:r w:rsidR="00E23CCC">
        <w:rPr>
          <w:rFonts w:ascii="Times New Roman" w:hAnsi="Times New Roman" w:cs="Times New Roman"/>
          <w:sz w:val="24"/>
          <w:szCs w:val="24"/>
        </w:rPr>
        <w:t xml:space="preserve"> and each section is further subdivided into other smaller </w:t>
      </w:r>
      <w:r w:rsidR="00465960">
        <w:rPr>
          <w:rFonts w:ascii="Times New Roman" w:hAnsi="Times New Roman" w:cs="Times New Roman"/>
          <w:sz w:val="24"/>
          <w:szCs w:val="24"/>
        </w:rPr>
        <w:t>sections.  In d</w:t>
      </w:r>
      <w:r w:rsidR="00E23CCC">
        <w:rPr>
          <w:rFonts w:ascii="Times New Roman" w:hAnsi="Times New Roman" w:cs="Times New Roman"/>
          <w:sz w:val="24"/>
          <w:szCs w:val="24"/>
        </w:rPr>
        <w:t xml:space="preserve">rafting a resolution, therefore, you may want to employ the economic concept of specialization of labor: Some delegates may be better at crafting pre-ambulatory phrases </w:t>
      </w:r>
      <w:r w:rsidR="008F79ED">
        <w:rPr>
          <w:rFonts w:ascii="Times New Roman" w:hAnsi="Times New Roman" w:cs="Times New Roman"/>
          <w:sz w:val="24"/>
          <w:szCs w:val="24"/>
        </w:rPr>
        <w:t xml:space="preserve">for the pre-ambulatory clauses </w:t>
      </w:r>
      <w:r w:rsidR="00E23CCC">
        <w:rPr>
          <w:rFonts w:ascii="Times New Roman" w:hAnsi="Times New Roman" w:cs="Times New Roman"/>
          <w:sz w:val="24"/>
          <w:szCs w:val="24"/>
        </w:rPr>
        <w:t>while other delegates may</w:t>
      </w:r>
      <w:r w:rsidR="00C84AD1">
        <w:rPr>
          <w:rFonts w:ascii="Times New Roman" w:hAnsi="Times New Roman" w:cs="Times New Roman"/>
          <w:sz w:val="24"/>
          <w:szCs w:val="24"/>
        </w:rPr>
        <w:t xml:space="preserve"> be </w:t>
      </w:r>
      <w:r w:rsidR="00E23CCC">
        <w:rPr>
          <w:rFonts w:ascii="Times New Roman" w:hAnsi="Times New Roman" w:cs="Times New Roman"/>
          <w:sz w:val="24"/>
          <w:szCs w:val="24"/>
        </w:rPr>
        <w:t xml:space="preserve">better at crafting operative clauses.  It may be best to divide the </w:t>
      </w:r>
      <w:r w:rsidR="00E23CCC">
        <w:rPr>
          <w:rFonts w:ascii="Times New Roman" w:hAnsi="Times New Roman" w:cs="Times New Roman"/>
          <w:sz w:val="24"/>
          <w:szCs w:val="24"/>
        </w:rPr>
        <w:lastRenderedPageBreak/>
        <w:t xml:space="preserve">work </w:t>
      </w:r>
      <w:r w:rsidR="00465960">
        <w:rPr>
          <w:rFonts w:ascii="Times New Roman" w:hAnsi="Times New Roman" w:cs="Times New Roman"/>
          <w:sz w:val="24"/>
          <w:szCs w:val="24"/>
        </w:rPr>
        <w:t>in such a fashion,</w:t>
      </w:r>
      <w:r w:rsidR="00E23CCC">
        <w:rPr>
          <w:rFonts w:ascii="Times New Roman" w:hAnsi="Times New Roman" w:cs="Times New Roman"/>
          <w:sz w:val="24"/>
          <w:szCs w:val="24"/>
        </w:rPr>
        <w:t xml:space="preserve"> then</w:t>
      </w:r>
      <w:r w:rsidR="008F79ED">
        <w:rPr>
          <w:rFonts w:ascii="Times New Roman" w:hAnsi="Times New Roman" w:cs="Times New Roman"/>
          <w:sz w:val="24"/>
          <w:szCs w:val="24"/>
        </w:rPr>
        <w:t xml:space="preserve"> </w:t>
      </w:r>
      <w:r w:rsidR="008F79ED" w:rsidRPr="00F3079F">
        <w:rPr>
          <w:rFonts w:ascii="Times New Roman" w:hAnsi="Times New Roman" w:cs="Times New Roman"/>
          <w:noProof/>
          <w:sz w:val="24"/>
          <w:szCs w:val="24"/>
        </w:rPr>
        <mc:AlternateContent>
          <mc:Choice Requires="wps">
            <w:drawing>
              <wp:anchor distT="182880" distB="182880" distL="182880" distR="182880" simplePos="0" relativeHeight="251665408" behindDoc="0" locked="0" layoutInCell="1" allowOverlap="1" wp14:anchorId="0B7CDEF2" wp14:editId="5081B092">
                <wp:simplePos x="0" y="0"/>
                <wp:positionH relativeFrom="margin">
                  <wp:align>left</wp:align>
                </wp:positionH>
                <wp:positionV relativeFrom="margin">
                  <wp:posOffset>762000</wp:posOffset>
                </wp:positionV>
                <wp:extent cx="5934075" cy="7305675"/>
                <wp:effectExtent l="0" t="0" r="28575" b="28575"/>
                <wp:wrapSquare wrapText="bothSides"/>
                <wp:docPr id="5" name="Snip Single Corner Rectangle 5"/>
                <wp:cNvGraphicFramePr/>
                <a:graphic xmlns:a="http://schemas.openxmlformats.org/drawingml/2006/main">
                  <a:graphicData uri="http://schemas.microsoft.com/office/word/2010/wordprocessingShape">
                    <wps:wsp>
                      <wps:cNvSpPr/>
                      <wps:spPr>
                        <a:xfrm>
                          <a:off x="0" y="0"/>
                          <a:ext cx="5934075" cy="730567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solidFill>
                            <a:schemeClr val="tx1"/>
                          </a:solidFill>
                        </a:ln>
                      </wps:spPr>
                      <wps:style>
                        <a:lnRef idx="2">
                          <a:schemeClr val="accent1">
                            <a:shade val="50000"/>
                          </a:schemeClr>
                        </a:lnRef>
                        <a:fillRef idx="1003">
                          <a:schemeClr val="dk2"/>
                        </a:fillRef>
                        <a:effectRef idx="0">
                          <a:schemeClr val="accent1"/>
                        </a:effectRef>
                        <a:fontRef idx="minor">
                          <a:schemeClr val="lt1"/>
                        </a:fontRef>
                      </wps:style>
                      <wps:txbx>
                        <w:txbxContent>
                          <w:p w:rsidR="00B0369F" w:rsidRDefault="00B0369F" w:rsidP="00B0369F">
                            <w:pPr>
                              <w:spacing w:line="240" w:lineRule="auto"/>
                              <w:jc w:val="center"/>
                              <w:rPr>
                                <w:rFonts w:ascii="Times New Roman" w:hAnsi="Times New Roman" w:cs="Times New Roman"/>
                                <w:color w:val="222A35" w:themeColor="text2" w:themeShade="80"/>
                                <w:sz w:val="40"/>
                                <w:szCs w:val="40"/>
                              </w:rPr>
                            </w:pPr>
                            <w:r>
                              <w:rPr>
                                <w:rFonts w:ascii="Times New Roman" w:hAnsi="Times New Roman" w:cs="Times New Roman"/>
                                <w:color w:val="222A35" w:themeColor="text2" w:themeShade="80"/>
                                <w:sz w:val="40"/>
                                <w:szCs w:val="40"/>
                              </w:rPr>
                              <w:t>Wisconsin High School Model United Nations</w:t>
                            </w:r>
                          </w:p>
                          <w:p w:rsidR="0004472D" w:rsidRDefault="00B0369F" w:rsidP="00C265F6">
                            <w:pPr>
                              <w:spacing w:line="240" w:lineRule="auto"/>
                              <w:jc w:val="center"/>
                              <w:rPr>
                                <w:rFonts w:ascii="Times New Roman" w:hAnsi="Times New Roman" w:cs="Times New Roman"/>
                                <w:color w:val="222A35" w:themeColor="text2" w:themeShade="80"/>
                                <w:sz w:val="24"/>
                                <w:szCs w:val="24"/>
                              </w:rPr>
                            </w:pPr>
                            <w:r w:rsidRPr="0004472D">
                              <w:rPr>
                                <w:rFonts w:ascii="Times New Roman" w:hAnsi="Times New Roman" w:cs="Times New Roman"/>
                                <w:b/>
                                <w:color w:val="222A35" w:themeColor="text2" w:themeShade="80"/>
                                <w:sz w:val="20"/>
                                <w:szCs w:val="20"/>
                              </w:rPr>
                              <w:t>Subcommittee 1.1</w:t>
                            </w:r>
                            <w:r w:rsidRPr="0004472D">
                              <w:rPr>
                                <w:rFonts w:ascii="Times New Roman" w:hAnsi="Times New Roman" w:cs="Times New Roman"/>
                                <w:color w:val="222A35" w:themeColor="text2" w:themeShade="80"/>
                                <w:sz w:val="20"/>
                                <w:szCs w:val="20"/>
                              </w:rPr>
                              <w:t xml:space="preserve">: </w:t>
                            </w:r>
                          </w:p>
                          <w:p w:rsidR="00B0369F" w:rsidRPr="0004472D" w:rsidRDefault="00B0369F" w:rsidP="00C265F6">
                            <w:pPr>
                              <w:spacing w:line="240" w:lineRule="auto"/>
                              <w:jc w:val="center"/>
                              <w:rPr>
                                <w:rFonts w:ascii="Times New Roman" w:hAnsi="Times New Roman" w:cs="Times New Roman"/>
                                <w:color w:val="222A35" w:themeColor="text2" w:themeShade="80"/>
                                <w:sz w:val="20"/>
                                <w:szCs w:val="20"/>
                              </w:rPr>
                            </w:pPr>
                            <w:r w:rsidRPr="0004472D">
                              <w:rPr>
                                <w:rFonts w:ascii="Times New Roman" w:hAnsi="Times New Roman" w:cs="Times New Roman"/>
                                <w:b/>
                                <w:color w:val="222A35" w:themeColor="text2" w:themeShade="80"/>
                                <w:sz w:val="20"/>
                                <w:szCs w:val="20"/>
                              </w:rPr>
                              <w:t>Topic:</w:t>
                            </w:r>
                            <w:r w:rsidRPr="0004472D">
                              <w:rPr>
                                <w:rFonts w:ascii="Times New Roman" w:hAnsi="Times New Roman" w:cs="Times New Roman"/>
                                <w:color w:val="222A35" w:themeColor="text2" w:themeShade="80"/>
                                <w:sz w:val="20"/>
                                <w:szCs w:val="20"/>
                              </w:rPr>
                              <w:t xml:space="preserve"> </w:t>
                            </w:r>
                            <w:r w:rsidR="0004472D" w:rsidRPr="0004472D">
                              <w:rPr>
                                <w:rFonts w:ascii="Times New Roman" w:hAnsi="Times New Roman" w:cs="Times New Roman"/>
                                <w:color w:val="222A35" w:themeColor="text2" w:themeShade="80"/>
                                <w:sz w:val="20"/>
                                <w:szCs w:val="20"/>
                              </w:rPr>
                              <w:t>Strengthening UN coordination of humanitarian assistance in complex emergencies</w:t>
                            </w:r>
                          </w:p>
                          <w:p w:rsidR="00B0369F" w:rsidRPr="0004472D" w:rsidRDefault="00B0369F" w:rsidP="00C265F6">
                            <w:pPr>
                              <w:spacing w:line="240" w:lineRule="auto"/>
                              <w:jc w:val="center"/>
                              <w:rPr>
                                <w:rFonts w:ascii="Times New Roman" w:hAnsi="Times New Roman" w:cs="Times New Roman"/>
                                <w:color w:val="222A35" w:themeColor="text2" w:themeShade="80"/>
                                <w:sz w:val="20"/>
                                <w:szCs w:val="20"/>
                              </w:rPr>
                            </w:pPr>
                            <w:r w:rsidRPr="0004472D">
                              <w:rPr>
                                <w:rFonts w:ascii="Times New Roman" w:hAnsi="Times New Roman" w:cs="Times New Roman"/>
                                <w:b/>
                                <w:color w:val="222A35" w:themeColor="text2" w:themeShade="80"/>
                                <w:sz w:val="20"/>
                                <w:szCs w:val="20"/>
                              </w:rPr>
                              <w:t>Sponsors</w:t>
                            </w:r>
                            <w:r w:rsidRPr="0004472D">
                              <w:rPr>
                                <w:rFonts w:ascii="Times New Roman" w:hAnsi="Times New Roman" w:cs="Times New Roman"/>
                                <w:color w:val="222A35" w:themeColor="text2" w:themeShade="80"/>
                                <w:sz w:val="20"/>
                                <w:szCs w:val="20"/>
                              </w:rPr>
                              <w:t>: Canada, United States, United Kingdom</w:t>
                            </w:r>
                            <w:r w:rsidRPr="0004472D">
                              <w:rPr>
                                <w:rFonts w:ascii="Times New Roman" w:hAnsi="Times New Roman" w:cs="Times New Roman"/>
                                <w:color w:val="222A35" w:themeColor="text2" w:themeShade="80"/>
                                <w:sz w:val="20"/>
                                <w:szCs w:val="20"/>
                              </w:rPr>
                              <w:br/>
                            </w:r>
                            <w:r w:rsidRPr="0004472D">
                              <w:rPr>
                                <w:rFonts w:ascii="Times New Roman" w:hAnsi="Times New Roman" w:cs="Times New Roman"/>
                                <w:b/>
                                <w:color w:val="222A35" w:themeColor="text2" w:themeShade="80"/>
                                <w:sz w:val="20"/>
                                <w:szCs w:val="20"/>
                              </w:rPr>
                              <w:t>Signatories:</w:t>
                            </w:r>
                            <w:r w:rsidRPr="0004472D">
                              <w:rPr>
                                <w:rFonts w:ascii="Times New Roman" w:hAnsi="Times New Roman" w:cs="Times New Roman"/>
                                <w:color w:val="222A35" w:themeColor="text2" w:themeShade="80"/>
                                <w:sz w:val="20"/>
                                <w:szCs w:val="20"/>
                              </w:rPr>
                              <w:t xml:space="preserve"> Estonia, France, Israel, India, Mexico, and Poland</w:t>
                            </w:r>
                          </w:p>
                          <w:p w:rsidR="0004472D" w:rsidRPr="0004472D" w:rsidRDefault="0004472D" w:rsidP="0004472D">
                            <w:pPr>
                              <w:spacing w:line="240" w:lineRule="auto"/>
                              <w:rPr>
                                <w:rFonts w:ascii="Times New Roman" w:hAnsi="Times New Roman" w:cs="Times New Roman"/>
                                <w:i/>
                                <w:color w:val="222A35" w:themeColor="text2" w:themeShade="80"/>
                                <w:sz w:val="20"/>
                                <w:szCs w:val="20"/>
                              </w:rPr>
                            </w:pPr>
                            <w:r w:rsidRPr="0004472D">
                              <w:rPr>
                                <w:rFonts w:ascii="Times New Roman" w:hAnsi="Times New Roman" w:cs="Times New Roman"/>
                                <w:i/>
                                <w:color w:val="222A35" w:themeColor="text2" w:themeShade="80"/>
                                <w:sz w:val="20"/>
                                <w:szCs w:val="20"/>
                              </w:rPr>
                              <w:t>The General Assembly,</w:t>
                            </w:r>
                          </w:p>
                          <w:p w:rsidR="0004472D" w:rsidRPr="0004472D" w:rsidRDefault="0004472D" w:rsidP="0004472D">
                            <w:pPr>
                              <w:spacing w:line="240" w:lineRule="auto"/>
                              <w:contextualSpacing/>
                              <w:rPr>
                                <w:rFonts w:ascii="Times New Roman" w:hAnsi="Times New Roman" w:cs="Times New Roman"/>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Reminding </w:t>
                            </w:r>
                            <w:r w:rsidRPr="0004472D">
                              <w:rPr>
                                <w:rFonts w:ascii="Times New Roman" w:hAnsi="Times New Roman" w:cs="Times New Roman"/>
                                <w:color w:val="222A35" w:themeColor="text2" w:themeShade="80"/>
                                <w:sz w:val="20"/>
                                <w:szCs w:val="20"/>
                              </w:rPr>
                              <w:t>all nations of the celebration of the 50th anniversary of the Universal Declaration of Human Rights, which recognizes the inherent dignity, equality and inalienable rights of all global citizens,</w:t>
                            </w:r>
                          </w:p>
                          <w:p w:rsidR="0004472D" w:rsidRPr="0004472D" w:rsidRDefault="0004472D" w:rsidP="0004472D">
                            <w:pPr>
                              <w:spacing w:line="240" w:lineRule="auto"/>
                              <w:contextualSpacing/>
                              <w:rPr>
                                <w:rFonts w:ascii="Times New Roman" w:hAnsi="Times New Roman" w:cs="Times New Roman"/>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Reaffirming </w:t>
                            </w:r>
                            <w:r w:rsidRPr="0004472D">
                              <w:rPr>
                                <w:rFonts w:ascii="Times New Roman" w:hAnsi="Times New Roman" w:cs="Times New Roman"/>
                                <w:color w:val="222A35" w:themeColor="text2" w:themeShade="80"/>
                                <w:sz w:val="20"/>
                                <w:szCs w:val="20"/>
                              </w:rPr>
                              <w:t>its Resolution 33/1996 of 25 July 1996, which encourages Governments to work with UN bodies aimed at improving the coordination and effectiveness of humanitarian assistance,</w:t>
                            </w:r>
                            <w:r w:rsidRPr="0004472D">
                              <w:rPr>
                                <w:rFonts w:ascii="Times New Roman" w:hAnsi="Times New Roman" w:cs="Times New Roman"/>
                                <w:b/>
                                <w:color w:val="222A35" w:themeColor="text2" w:themeShade="80"/>
                                <w:sz w:val="20"/>
                                <w:szCs w:val="20"/>
                              </w:rPr>
                              <w:t xml:space="preserve"> </w:t>
                            </w: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Noting </w:t>
                            </w:r>
                            <w:r w:rsidRPr="0004472D">
                              <w:rPr>
                                <w:rFonts w:ascii="Times New Roman" w:hAnsi="Times New Roman" w:cs="Times New Roman"/>
                                <w:color w:val="222A35" w:themeColor="text2" w:themeShade="80"/>
                                <w:sz w:val="20"/>
                                <w:szCs w:val="20"/>
                              </w:rPr>
                              <w:t>with satisfaction the past efforts of various relevant UN bodies and nongovernmental organizations,</w:t>
                            </w:r>
                            <w:r w:rsidRPr="0004472D">
                              <w:rPr>
                                <w:rFonts w:ascii="Times New Roman" w:hAnsi="Times New Roman" w:cs="Times New Roman"/>
                                <w:b/>
                                <w:i/>
                                <w:color w:val="222A35" w:themeColor="text2" w:themeShade="80"/>
                                <w:sz w:val="20"/>
                                <w:szCs w:val="20"/>
                              </w:rPr>
                              <w:t xml:space="preserve"> </w:t>
                            </w: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Stressing </w:t>
                            </w:r>
                            <w:r w:rsidRPr="0004472D">
                              <w:rPr>
                                <w:rFonts w:ascii="Times New Roman" w:hAnsi="Times New Roman" w:cs="Times New Roman"/>
                                <w:color w:val="222A35" w:themeColor="text2" w:themeShade="80"/>
                                <w:sz w:val="20"/>
                                <w:szCs w:val="20"/>
                              </w:rPr>
                              <w:t>the fact that the United Nations faces significant financial obstacles and is in need of reform, particularly in the humanitarian realm,</w:t>
                            </w:r>
                            <w:r w:rsidRPr="0004472D">
                              <w:rPr>
                                <w:rFonts w:ascii="Times New Roman" w:hAnsi="Times New Roman" w:cs="Times New Roman"/>
                                <w:b/>
                                <w:i/>
                                <w:color w:val="222A35" w:themeColor="text2" w:themeShade="80"/>
                                <w:sz w:val="20"/>
                                <w:szCs w:val="20"/>
                              </w:rPr>
                              <w:t xml:space="preserve"> </w:t>
                            </w:r>
                          </w:p>
                          <w:p w:rsidR="00B0369F" w:rsidRPr="0004472D" w:rsidRDefault="00B0369F" w:rsidP="00B0369F">
                            <w:pPr>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Encourages</w:t>
                            </w:r>
                            <w:r w:rsidRPr="0004472D">
                              <w:rPr>
                                <w:rFonts w:ascii="Times New Roman" w:hAnsi="Times New Roman" w:cs="Times New Roman"/>
                                <w:color w:val="222A35" w:themeColor="text2" w:themeShade="80"/>
                                <w:sz w:val="20"/>
                                <w:szCs w:val="20"/>
                              </w:rPr>
                              <w:t xml:space="preserve"> all relevant agencies of the United Nations to collaborate more closely with countries at the grassroots level to enhance the carrying out of relief efforts; </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Urges</w:t>
                            </w:r>
                            <w:r w:rsidRPr="0004472D">
                              <w:rPr>
                                <w:rFonts w:ascii="Times New Roman" w:hAnsi="Times New Roman" w:cs="Times New Roman"/>
                                <w:color w:val="222A35" w:themeColor="text2" w:themeShade="80"/>
                                <w:sz w:val="20"/>
                                <w:szCs w:val="20"/>
                              </w:rPr>
                              <w:t xml:space="preserve"> member states to comply with the goals of the UN Department of Humanitarian Affairs to streamline efforts of humanitarian aid; </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Requests</w:t>
                            </w:r>
                            <w:r w:rsidRPr="0004472D">
                              <w:rPr>
                                <w:rFonts w:ascii="Times New Roman" w:hAnsi="Times New Roman" w:cs="Times New Roman"/>
                                <w:color w:val="222A35" w:themeColor="text2" w:themeShade="80"/>
                                <w:sz w:val="20"/>
                                <w:szCs w:val="20"/>
                              </w:rPr>
                              <w:t xml:space="preserve"> that all nations develop rapid deployment forces to better enhance the coordination of relief efforts of humanitarian assistance in complex emergencies;</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Calls</w:t>
                            </w:r>
                            <w:r w:rsidRPr="0004472D">
                              <w:rPr>
                                <w:rFonts w:ascii="Times New Roman" w:hAnsi="Times New Roman" w:cs="Times New Roman"/>
                                <w:color w:val="222A35" w:themeColor="text2" w:themeShade="80"/>
                                <w:sz w:val="20"/>
                                <w:szCs w:val="20"/>
                              </w:rPr>
                              <w:t xml:space="preserve"> for the development of a United Nations Trust Fund that encourages voluntary donations from the private transnational sector to aid in funding the implementation of rapid deployment forces;</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Stresses</w:t>
                            </w:r>
                            <w:r w:rsidRPr="0004472D">
                              <w:rPr>
                                <w:rFonts w:ascii="Times New Roman" w:hAnsi="Times New Roman" w:cs="Times New Roman"/>
                                <w:color w:val="222A35" w:themeColor="text2" w:themeShade="80"/>
                                <w:sz w:val="20"/>
                                <w:szCs w:val="20"/>
                              </w:rPr>
                              <w:t xml:space="preserve"> the continuing need for impartial and objective information on the political, economic and social situations and events of all countries; </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Calls</w:t>
                            </w:r>
                            <w:r w:rsidRPr="0004472D">
                              <w:rPr>
                                <w:rFonts w:ascii="Times New Roman" w:hAnsi="Times New Roman" w:cs="Times New Roman"/>
                                <w:color w:val="222A35" w:themeColor="text2" w:themeShade="80"/>
                                <w:sz w:val="20"/>
                                <w:szCs w:val="20"/>
                              </w:rPr>
                              <w:t xml:space="preserve"> upon states to respond quickly and generously to consolidated appeals for humanitarian assistance; and </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Requests</w:t>
                            </w:r>
                            <w:r w:rsidRPr="0004472D">
                              <w:rPr>
                                <w:rFonts w:ascii="Times New Roman" w:hAnsi="Times New Roman" w:cs="Times New Roman"/>
                                <w:color w:val="222A35" w:themeColor="text2" w:themeShade="80"/>
                                <w:sz w:val="20"/>
                                <w:szCs w:val="20"/>
                              </w:rPr>
                              <w:t xml:space="preserve"> the expansion of preventive actions and assurance of post-conflict assistance through reconstruction and development.</w:t>
                            </w:r>
                          </w:p>
                          <w:p w:rsidR="00B0369F" w:rsidRPr="00F3079F" w:rsidRDefault="00B0369F" w:rsidP="00B0369F">
                            <w:pPr>
                              <w:spacing w:line="240" w:lineRule="auto"/>
                              <w:contextualSpacing/>
                              <w:jc w:val="center"/>
                              <w:rPr>
                                <w:rFonts w:ascii="Times New Roman" w:hAnsi="Times New Roman" w:cs="Times New Roman"/>
                                <w:color w:val="222A35" w:themeColor="text2" w:themeShade="80"/>
                                <w:sz w:val="30"/>
                                <w:szCs w:val="3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DEF2" id="Snip Single Corner Rectangle 5" o:spid="_x0000_s1029" style="position:absolute;margin-left:0;margin-top:60pt;width:467.25pt;height:575.25pt;z-index:251665408;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5934075,7305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" adj="-11796480,,5400" path="m,l4945043,r989032,989032l5934075,7305675,,7305675,,xe" fillcolor="#8496b0 [1951]" strokecolor="black [3213]" strokeweight="1pt">
                <v:fill opacity="13107f" color2="#d5dce4 [671]" o:opacity2="13107f" rotate="t" focus="100%" type="gradient">
                  <o:fill v:ext="view" type="gradientUnscaled"/>
                </v:fill>
                <v:stroke joinstyle="miter"/>
                <v:formulas/>
                <v:path arrowok="t" o:connecttype="custom" o:connectlocs="0,0;4945043,0;5934075,989032;5934075,7305675;0,7305675;0,0" o:connectangles="0,0,0,0,0,0" textboxrect="0,0,5934075,7305675"/>
                <v:textbox inset="18pt,7.2pt,0,7.2pt">
                  <w:txbxContent>
                    <w:p w:rsidR="00B0369F" w:rsidRDefault="00B0369F" w:rsidP="00B0369F">
                      <w:pPr>
                        <w:spacing w:line="240" w:lineRule="auto"/>
                        <w:jc w:val="center"/>
                        <w:rPr>
                          <w:rFonts w:ascii="Times New Roman" w:hAnsi="Times New Roman" w:cs="Times New Roman"/>
                          <w:color w:val="222A35" w:themeColor="text2" w:themeShade="80"/>
                          <w:sz w:val="40"/>
                          <w:szCs w:val="40"/>
                        </w:rPr>
                      </w:pPr>
                      <w:r>
                        <w:rPr>
                          <w:rFonts w:ascii="Times New Roman" w:hAnsi="Times New Roman" w:cs="Times New Roman"/>
                          <w:color w:val="222A35" w:themeColor="text2" w:themeShade="80"/>
                          <w:sz w:val="40"/>
                          <w:szCs w:val="40"/>
                        </w:rPr>
                        <w:t>Wisconsin High School Model United Nations</w:t>
                      </w:r>
                    </w:p>
                    <w:p w:rsidR="0004472D" w:rsidRDefault="00B0369F" w:rsidP="00C265F6">
                      <w:pPr>
                        <w:spacing w:line="240" w:lineRule="auto"/>
                        <w:jc w:val="center"/>
                        <w:rPr>
                          <w:rFonts w:ascii="Times New Roman" w:hAnsi="Times New Roman" w:cs="Times New Roman"/>
                          <w:color w:val="222A35" w:themeColor="text2" w:themeShade="80"/>
                          <w:sz w:val="24"/>
                          <w:szCs w:val="24"/>
                        </w:rPr>
                      </w:pPr>
                      <w:r w:rsidRPr="0004472D">
                        <w:rPr>
                          <w:rFonts w:ascii="Times New Roman" w:hAnsi="Times New Roman" w:cs="Times New Roman"/>
                          <w:b/>
                          <w:color w:val="222A35" w:themeColor="text2" w:themeShade="80"/>
                          <w:sz w:val="20"/>
                          <w:szCs w:val="20"/>
                        </w:rPr>
                        <w:t>Subcommittee 1.1</w:t>
                      </w:r>
                      <w:r w:rsidRPr="0004472D">
                        <w:rPr>
                          <w:rFonts w:ascii="Times New Roman" w:hAnsi="Times New Roman" w:cs="Times New Roman"/>
                          <w:color w:val="222A35" w:themeColor="text2" w:themeShade="80"/>
                          <w:sz w:val="20"/>
                          <w:szCs w:val="20"/>
                        </w:rPr>
                        <w:t xml:space="preserve">: </w:t>
                      </w:r>
                    </w:p>
                    <w:p w:rsidR="00B0369F" w:rsidRPr="0004472D" w:rsidRDefault="00B0369F" w:rsidP="00C265F6">
                      <w:pPr>
                        <w:spacing w:line="240" w:lineRule="auto"/>
                        <w:jc w:val="center"/>
                        <w:rPr>
                          <w:rFonts w:ascii="Times New Roman" w:hAnsi="Times New Roman" w:cs="Times New Roman"/>
                          <w:color w:val="222A35" w:themeColor="text2" w:themeShade="80"/>
                          <w:sz w:val="20"/>
                          <w:szCs w:val="20"/>
                        </w:rPr>
                      </w:pPr>
                      <w:r w:rsidRPr="0004472D">
                        <w:rPr>
                          <w:rFonts w:ascii="Times New Roman" w:hAnsi="Times New Roman" w:cs="Times New Roman"/>
                          <w:b/>
                          <w:color w:val="222A35" w:themeColor="text2" w:themeShade="80"/>
                          <w:sz w:val="20"/>
                          <w:szCs w:val="20"/>
                        </w:rPr>
                        <w:t>Topic:</w:t>
                      </w:r>
                      <w:r w:rsidRPr="0004472D">
                        <w:rPr>
                          <w:rFonts w:ascii="Times New Roman" w:hAnsi="Times New Roman" w:cs="Times New Roman"/>
                          <w:color w:val="222A35" w:themeColor="text2" w:themeShade="80"/>
                          <w:sz w:val="20"/>
                          <w:szCs w:val="20"/>
                        </w:rPr>
                        <w:t xml:space="preserve"> </w:t>
                      </w:r>
                      <w:r w:rsidR="0004472D" w:rsidRPr="0004472D">
                        <w:rPr>
                          <w:rFonts w:ascii="Times New Roman" w:hAnsi="Times New Roman" w:cs="Times New Roman"/>
                          <w:color w:val="222A35" w:themeColor="text2" w:themeShade="80"/>
                          <w:sz w:val="20"/>
                          <w:szCs w:val="20"/>
                        </w:rPr>
                        <w:t>Strengthening UN coordination of humanitarian assistance in complex emergencies</w:t>
                      </w:r>
                    </w:p>
                    <w:p w:rsidR="00B0369F" w:rsidRPr="0004472D" w:rsidRDefault="00B0369F" w:rsidP="00C265F6">
                      <w:pPr>
                        <w:spacing w:line="240" w:lineRule="auto"/>
                        <w:jc w:val="center"/>
                        <w:rPr>
                          <w:rFonts w:ascii="Times New Roman" w:hAnsi="Times New Roman" w:cs="Times New Roman"/>
                          <w:color w:val="222A35" w:themeColor="text2" w:themeShade="80"/>
                          <w:sz w:val="20"/>
                          <w:szCs w:val="20"/>
                        </w:rPr>
                      </w:pPr>
                      <w:r w:rsidRPr="0004472D">
                        <w:rPr>
                          <w:rFonts w:ascii="Times New Roman" w:hAnsi="Times New Roman" w:cs="Times New Roman"/>
                          <w:b/>
                          <w:color w:val="222A35" w:themeColor="text2" w:themeShade="80"/>
                          <w:sz w:val="20"/>
                          <w:szCs w:val="20"/>
                        </w:rPr>
                        <w:t>Sponsors</w:t>
                      </w:r>
                      <w:r w:rsidRPr="0004472D">
                        <w:rPr>
                          <w:rFonts w:ascii="Times New Roman" w:hAnsi="Times New Roman" w:cs="Times New Roman"/>
                          <w:color w:val="222A35" w:themeColor="text2" w:themeShade="80"/>
                          <w:sz w:val="20"/>
                          <w:szCs w:val="20"/>
                        </w:rPr>
                        <w:t>: Canada, United States, United Kingdom</w:t>
                      </w:r>
                      <w:r w:rsidRPr="0004472D">
                        <w:rPr>
                          <w:rFonts w:ascii="Times New Roman" w:hAnsi="Times New Roman" w:cs="Times New Roman"/>
                          <w:color w:val="222A35" w:themeColor="text2" w:themeShade="80"/>
                          <w:sz w:val="20"/>
                          <w:szCs w:val="20"/>
                        </w:rPr>
                        <w:br/>
                      </w:r>
                      <w:r w:rsidRPr="0004472D">
                        <w:rPr>
                          <w:rFonts w:ascii="Times New Roman" w:hAnsi="Times New Roman" w:cs="Times New Roman"/>
                          <w:b/>
                          <w:color w:val="222A35" w:themeColor="text2" w:themeShade="80"/>
                          <w:sz w:val="20"/>
                          <w:szCs w:val="20"/>
                        </w:rPr>
                        <w:t>Signatories:</w:t>
                      </w:r>
                      <w:r w:rsidRPr="0004472D">
                        <w:rPr>
                          <w:rFonts w:ascii="Times New Roman" w:hAnsi="Times New Roman" w:cs="Times New Roman"/>
                          <w:color w:val="222A35" w:themeColor="text2" w:themeShade="80"/>
                          <w:sz w:val="20"/>
                          <w:szCs w:val="20"/>
                        </w:rPr>
                        <w:t xml:space="preserve"> Estonia, France, Israel, India, Mexico, and Poland</w:t>
                      </w:r>
                    </w:p>
                    <w:p w:rsidR="0004472D" w:rsidRPr="0004472D" w:rsidRDefault="0004472D" w:rsidP="0004472D">
                      <w:pPr>
                        <w:spacing w:line="240" w:lineRule="auto"/>
                        <w:rPr>
                          <w:rFonts w:ascii="Times New Roman" w:hAnsi="Times New Roman" w:cs="Times New Roman"/>
                          <w:i/>
                          <w:color w:val="222A35" w:themeColor="text2" w:themeShade="80"/>
                          <w:sz w:val="20"/>
                          <w:szCs w:val="20"/>
                        </w:rPr>
                      </w:pPr>
                      <w:r w:rsidRPr="0004472D">
                        <w:rPr>
                          <w:rFonts w:ascii="Times New Roman" w:hAnsi="Times New Roman" w:cs="Times New Roman"/>
                          <w:i/>
                          <w:color w:val="222A35" w:themeColor="text2" w:themeShade="80"/>
                          <w:sz w:val="20"/>
                          <w:szCs w:val="20"/>
                        </w:rPr>
                        <w:t>The General Assembly,</w:t>
                      </w:r>
                    </w:p>
                    <w:p w:rsidR="0004472D" w:rsidRPr="0004472D" w:rsidRDefault="0004472D" w:rsidP="0004472D">
                      <w:pPr>
                        <w:spacing w:line="240" w:lineRule="auto"/>
                        <w:contextualSpacing/>
                        <w:rPr>
                          <w:rFonts w:ascii="Times New Roman" w:hAnsi="Times New Roman" w:cs="Times New Roman"/>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Reminding </w:t>
                      </w:r>
                      <w:r w:rsidRPr="0004472D">
                        <w:rPr>
                          <w:rFonts w:ascii="Times New Roman" w:hAnsi="Times New Roman" w:cs="Times New Roman"/>
                          <w:color w:val="222A35" w:themeColor="text2" w:themeShade="80"/>
                          <w:sz w:val="20"/>
                          <w:szCs w:val="20"/>
                        </w:rPr>
                        <w:t>all nations of the celebration of the 50th anniversary of the Universal Declaration of Human Rights, which recognizes the inherent dignity, equality and inalienable rights of all global citizens,</w:t>
                      </w:r>
                    </w:p>
                    <w:p w:rsidR="0004472D" w:rsidRPr="0004472D" w:rsidRDefault="0004472D" w:rsidP="0004472D">
                      <w:pPr>
                        <w:spacing w:line="240" w:lineRule="auto"/>
                        <w:contextualSpacing/>
                        <w:rPr>
                          <w:rFonts w:ascii="Times New Roman" w:hAnsi="Times New Roman" w:cs="Times New Roman"/>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Reaffirming </w:t>
                      </w:r>
                      <w:r w:rsidRPr="0004472D">
                        <w:rPr>
                          <w:rFonts w:ascii="Times New Roman" w:hAnsi="Times New Roman" w:cs="Times New Roman"/>
                          <w:color w:val="222A35" w:themeColor="text2" w:themeShade="80"/>
                          <w:sz w:val="20"/>
                          <w:szCs w:val="20"/>
                        </w:rPr>
                        <w:t>its Resolution 33/1996 of 25 July 1996, which encourages Governments to work with UN bodies aimed at improving the coordination and effectiveness of humanitarian assistance,</w:t>
                      </w:r>
                      <w:r w:rsidRPr="0004472D">
                        <w:rPr>
                          <w:rFonts w:ascii="Times New Roman" w:hAnsi="Times New Roman" w:cs="Times New Roman"/>
                          <w:b/>
                          <w:color w:val="222A35" w:themeColor="text2" w:themeShade="80"/>
                          <w:sz w:val="20"/>
                          <w:szCs w:val="20"/>
                        </w:rPr>
                        <w:t xml:space="preserve"> </w:t>
                      </w: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Noting </w:t>
                      </w:r>
                      <w:r w:rsidRPr="0004472D">
                        <w:rPr>
                          <w:rFonts w:ascii="Times New Roman" w:hAnsi="Times New Roman" w:cs="Times New Roman"/>
                          <w:color w:val="222A35" w:themeColor="text2" w:themeShade="80"/>
                          <w:sz w:val="20"/>
                          <w:szCs w:val="20"/>
                        </w:rPr>
                        <w:t>with satisfaction the past efforts of various relevant UN bodies and nongovernmental organizations,</w:t>
                      </w:r>
                      <w:r w:rsidRPr="0004472D">
                        <w:rPr>
                          <w:rFonts w:ascii="Times New Roman" w:hAnsi="Times New Roman" w:cs="Times New Roman"/>
                          <w:b/>
                          <w:i/>
                          <w:color w:val="222A35" w:themeColor="text2" w:themeShade="80"/>
                          <w:sz w:val="20"/>
                          <w:szCs w:val="20"/>
                        </w:rPr>
                        <w:t xml:space="preserve"> </w:t>
                      </w: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p>
                    <w:p w:rsidR="0004472D" w:rsidRPr="0004472D" w:rsidRDefault="0004472D" w:rsidP="0004472D">
                      <w:pPr>
                        <w:spacing w:line="240" w:lineRule="auto"/>
                        <w:contextualSpacing/>
                        <w:rPr>
                          <w:rFonts w:ascii="Times New Roman" w:hAnsi="Times New Roman" w:cs="Times New Roman"/>
                          <w:b/>
                          <w:i/>
                          <w:color w:val="222A35" w:themeColor="text2" w:themeShade="80"/>
                          <w:sz w:val="20"/>
                          <w:szCs w:val="20"/>
                        </w:rPr>
                      </w:pPr>
                      <w:r w:rsidRPr="0004472D">
                        <w:rPr>
                          <w:rFonts w:ascii="Times New Roman" w:hAnsi="Times New Roman" w:cs="Times New Roman"/>
                          <w:b/>
                          <w:i/>
                          <w:color w:val="222A35" w:themeColor="text2" w:themeShade="80"/>
                          <w:sz w:val="20"/>
                          <w:szCs w:val="20"/>
                        </w:rPr>
                        <w:t xml:space="preserve">Stressing </w:t>
                      </w:r>
                      <w:r w:rsidRPr="0004472D">
                        <w:rPr>
                          <w:rFonts w:ascii="Times New Roman" w:hAnsi="Times New Roman" w:cs="Times New Roman"/>
                          <w:color w:val="222A35" w:themeColor="text2" w:themeShade="80"/>
                          <w:sz w:val="20"/>
                          <w:szCs w:val="20"/>
                        </w:rPr>
                        <w:t>the fact that the United Nations faces significant financial obstacles and is in need of reform, particularly in the humanitarian realm,</w:t>
                      </w:r>
                      <w:r w:rsidRPr="0004472D">
                        <w:rPr>
                          <w:rFonts w:ascii="Times New Roman" w:hAnsi="Times New Roman" w:cs="Times New Roman"/>
                          <w:b/>
                          <w:i/>
                          <w:color w:val="222A35" w:themeColor="text2" w:themeShade="80"/>
                          <w:sz w:val="20"/>
                          <w:szCs w:val="20"/>
                        </w:rPr>
                        <w:t xml:space="preserve"> </w:t>
                      </w:r>
                    </w:p>
                    <w:p w:rsidR="00B0369F" w:rsidRPr="0004472D" w:rsidRDefault="00B0369F" w:rsidP="00B0369F">
                      <w:pPr>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Encourages</w:t>
                      </w:r>
                      <w:r w:rsidRPr="0004472D">
                        <w:rPr>
                          <w:rFonts w:ascii="Times New Roman" w:hAnsi="Times New Roman" w:cs="Times New Roman"/>
                          <w:color w:val="222A35" w:themeColor="text2" w:themeShade="80"/>
                          <w:sz w:val="20"/>
                          <w:szCs w:val="20"/>
                        </w:rPr>
                        <w:t xml:space="preserve"> all relevant agencies of the United Nations to collaborate more closely with countries at the grassroots level to enhance the carrying out of relief efforts; </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Urges</w:t>
                      </w:r>
                      <w:r w:rsidRPr="0004472D">
                        <w:rPr>
                          <w:rFonts w:ascii="Times New Roman" w:hAnsi="Times New Roman" w:cs="Times New Roman"/>
                          <w:color w:val="222A35" w:themeColor="text2" w:themeShade="80"/>
                          <w:sz w:val="20"/>
                          <w:szCs w:val="20"/>
                        </w:rPr>
                        <w:t xml:space="preserve"> member states to comply with the goals of the UN Department of Humanitarian Affairs to streamline efforts of humanitarian aid; </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Requests</w:t>
                      </w:r>
                      <w:r w:rsidRPr="0004472D">
                        <w:rPr>
                          <w:rFonts w:ascii="Times New Roman" w:hAnsi="Times New Roman" w:cs="Times New Roman"/>
                          <w:color w:val="222A35" w:themeColor="text2" w:themeShade="80"/>
                          <w:sz w:val="20"/>
                          <w:szCs w:val="20"/>
                        </w:rPr>
                        <w:t xml:space="preserve"> that all nations develop rapid deployment forces to better enhance the coordination of relief efforts of humanitarian assistance in complex emergencies;</w:t>
                      </w:r>
                    </w:p>
                    <w:p w:rsidR="0004472D" w:rsidRPr="0004472D" w:rsidRDefault="0004472D" w:rsidP="0004472D">
                      <w:pPr>
                        <w:pStyle w:val="ListParagraph"/>
                        <w:spacing w:line="240" w:lineRule="auto"/>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Calls</w:t>
                      </w:r>
                      <w:r w:rsidRPr="0004472D">
                        <w:rPr>
                          <w:rFonts w:ascii="Times New Roman" w:hAnsi="Times New Roman" w:cs="Times New Roman"/>
                          <w:color w:val="222A35" w:themeColor="text2" w:themeShade="80"/>
                          <w:sz w:val="20"/>
                          <w:szCs w:val="20"/>
                        </w:rPr>
                        <w:t xml:space="preserve"> for the development of a United Nations Trust Fund that encourages voluntary donations from the private transnational sector to aid in funding the implementation of rapid deployment forces;</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Stresses</w:t>
                      </w:r>
                      <w:r w:rsidRPr="0004472D">
                        <w:rPr>
                          <w:rFonts w:ascii="Times New Roman" w:hAnsi="Times New Roman" w:cs="Times New Roman"/>
                          <w:color w:val="222A35" w:themeColor="text2" w:themeShade="80"/>
                          <w:sz w:val="20"/>
                          <w:szCs w:val="20"/>
                        </w:rPr>
                        <w:t xml:space="preserve"> the continuing need for impartial and objective information on the political, economic and social situations and events of all countries; </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Calls</w:t>
                      </w:r>
                      <w:r w:rsidRPr="0004472D">
                        <w:rPr>
                          <w:rFonts w:ascii="Times New Roman" w:hAnsi="Times New Roman" w:cs="Times New Roman"/>
                          <w:color w:val="222A35" w:themeColor="text2" w:themeShade="80"/>
                          <w:sz w:val="20"/>
                          <w:szCs w:val="20"/>
                        </w:rPr>
                        <w:t xml:space="preserve"> upon states to respond quickly and generously to consolidated appeals for humanitarian assistance; and </w:t>
                      </w:r>
                    </w:p>
                    <w:p w:rsidR="0004472D" w:rsidRPr="0004472D" w:rsidRDefault="0004472D" w:rsidP="0004472D">
                      <w:pPr>
                        <w:pStyle w:val="ListParagraph"/>
                        <w:rPr>
                          <w:rFonts w:ascii="Times New Roman" w:hAnsi="Times New Roman" w:cs="Times New Roman"/>
                          <w:color w:val="222A35" w:themeColor="text2" w:themeShade="80"/>
                          <w:sz w:val="20"/>
                          <w:szCs w:val="20"/>
                        </w:rPr>
                      </w:pPr>
                    </w:p>
                    <w:p w:rsidR="0004472D" w:rsidRPr="0004472D" w:rsidRDefault="0004472D" w:rsidP="0004472D">
                      <w:pPr>
                        <w:pStyle w:val="ListParagraph"/>
                        <w:numPr>
                          <w:ilvl w:val="0"/>
                          <w:numId w:val="3"/>
                        </w:numPr>
                        <w:spacing w:line="240" w:lineRule="auto"/>
                        <w:rPr>
                          <w:rFonts w:ascii="Times New Roman" w:hAnsi="Times New Roman" w:cs="Times New Roman"/>
                          <w:color w:val="222A35" w:themeColor="text2" w:themeShade="80"/>
                          <w:sz w:val="20"/>
                          <w:szCs w:val="20"/>
                        </w:rPr>
                      </w:pPr>
                      <w:r w:rsidRPr="00CF592A">
                        <w:rPr>
                          <w:rFonts w:ascii="Times New Roman" w:hAnsi="Times New Roman" w:cs="Times New Roman"/>
                          <w:i/>
                          <w:color w:val="222A35" w:themeColor="text2" w:themeShade="80"/>
                          <w:sz w:val="20"/>
                          <w:szCs w:val="20"/>
                        </w:rPr>
                        <w:t>Requests</w:t>
                      </w:r>
                      <w:r w:rsidRPr="0004472D">
                        <w:rPr>
                          <w:rFonts w:ascii="Times New Roman" w:hAnsi="Times New Roman" w:cs="Times New Roman"/>
                          <w:color w:val="222A35" w:themeColor="text2" w:themeShade="80"/>
                          <w:sz w:val="20"/>
                          <w:szCs w:val="20"/>
                        </w:rPr>
                        <w:t xml:space="preserve"> the expansion of preventive actions and assurance of post-conflict assistance through reconstruction and development.</w:t>
                      </w:r>
                    </w:p>
                    <w:p w:rsidR="00B0369F" w:rsidRPr="00F3079F" w:rsidRDefault="00B0369F" w:rsidP="00B0369F">
                      <w:pPr>
                        <w:spacing w:line="240" w:lineRule="auto"/>
                        <w:contextualSpacing/>
                        <w:jc w:val="center"/>
                        <w:rPr>
                          <w:rFonts w:ascii="Times New Roman" w:hAnsi="Times New Roman" w:cs="Times New Roman"/>
                          <w:color w:val="222A35" w:themeColor="text2" w:themeShade="80"/>
                          <w:sz w:val="30"/>
                          <w:szCs w:val="30"/>
                        </w:rPr>
                      </w:pPr>
                    </w:p>
                  </w:txbxContent>
                </v:textbox>
                <w10:wrap type="square" anchorx="margin" anchory="margin"/>
              </v:shape>
            </w:pict>
          </mc:Fallback>
        </mc:AlternateContent>
      </w:r>
      <w:r w:rsidR="008F79ED">
        <w:rPr>
          <w:rFonts w:ascii="Times New Roman" w:hAnsi="Times New Roman" w:cs="Times New Roman"/>
          <w:sz w:val="24"/>
          <w:szCs w:val="24"/>
        </w:rPr>
        <w:t>p</w:t>
      </w:r>
      <w:r w:rsidR="00E23CCC">
        <w:rPr>
          <w:rFonts w:ascii="Times New Roman" w:hAnsi="Times New Roman" w:cs="Times New Roman"/>
          <w:sz w:val="24"/>
          <w:szCs w:val="24"/>
        </w:rPr>
        <w:t>iece it all together for a finished product</w:t>
      </w:r>
      <w:r w:rsidR="008F79ED">
        <w:rPr>
          <w:rFonts w:ascii="Times New Roman" w:hAnsi="Times New Roman" w:cs="Times New Roman"/>
          <w:sz w:val="24"/>
          <w:szCs w:val="24"/>
        </w:rPr>
        <w:t xml:space="preserve"> that looks like the following:</w:t>
      </w:r>
    </w:p>
    <w:sectPr w:rsidR="003522FF" w:rsidRPr="0025711B" w:rsidSect="002571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5823"/>
    <w:multiLevelType w:val="hybridMultilevel"/>
    <w:tmpl w:val="CAB89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73623"/>
    <w:multiLevelType w:val="hybridMultilevel"/>
    <w:tmpl w:val="9E362A62"/>
    <w:lvl w:ilvl="0" w:tplc="8D2C32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F529D"/>
    <w:multiLevelType w:val="hybridMultilevel"/>
    <w:tmpl w:val="9E362A62"/>
    <w:lvl w:ilvl="0" w:tplc="8D2C32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2B"/>
    <w:rsid w:val="00035D5D"/>
    <w:rsid w:val="000379C9"/>
    <w:rsid w:val="0004472D"/>
    <w:rsid w:val="000925CA"/>
    <w:rsid w:val="000A3616"/>
    <w:rsid w:val="000A5490"/>
    <w:rsid w:val="000D31C0"/>
    <w:rsid w:val="000F2378"/>
    <w:rsid w:val="00126413"/>
    <w:rsid w:val="001307E2"/>
    <w:rsid w:val="00135B2E"/>
    <w:rsid w:val="00135C43"/>
    <w:rsid w:val="00144282"/>
    <w:rsid w:val="001E1713"/>
    <w:rsid w:val="001E1C1D"/>
    <w:rsid w:val="00237756"/>
    <w:rsid w:val="002443EA"/>
    <w:rsid w:val="0025711B"/>
    <w:rsid w:val="00291DCE"/>
    <w:rsid w:val="002970BA"/>
    <w:rsid w:val="00297394"/>
    <w:rsid w:val="002A3343"/>
    <w:rsid w:val="00311C63"/>
    <w:rsid w:val="00351FF0"/>
    <w:rsid w:val="003522FF"/>
    <w:rsid w:val="00363591"/>
    <w:rsid w:val="00396A61"/>
    <w:rsid w:val="003F18A5"/>
    <w:rsid w:val="00434D3A"/>
    <w:rsid w:val="00465960"/>
    <w:rsid w:val="0046768E"/>
    <w:rsid w:val="004B3F2B"/>
    <w:rsid w:val="004C3587"/>
    <w:rsid w:val="004D18AD"/>
    <w:rsid w:val="004E076B"/>
    <w:rsid w:val="005627BB"/>
    <w:rsid w:val="005A59E2"/>
    <w:rsid w:val="005A6B38"/>
    <w:rsid w:val="005D4F47"/>
    <w:rsid w:val="005D55F3"/>
    <w:rsid w:val="006348C6"/>
    <w:rsid w:val="00664245"/>
    <w:rsid w:val="0068308E"/>
    <w:rsid w:val="0069652B"/>
    <w:rsid w:val="006D176B"/>
    <w:rsid w:val="006D2F38"/>
    <w:rsid w:val="006D4869"/>
    <w:rsid w:val="006D527D"/>
    <w:rsid w:val="006E6D94"/>
    <w:rsid w:val="006F755D"/>
    <w:rsid w:val="00723525"/>
    <w:rsid w:val="007520E0"/>
    <w:rsid w:val="00790922"/>
    <w:rsid w:val="007A6372"/>
    <w:rsid w:val="007B5813"/>
    <w:rsid w:val="007E1CE2"/>
    <w:rsid w:val="00802746"/>
    <w:rsid w:val="008045B7"/>
    <w:rsid w:val="00861F6D"/>
    <w:rsid w:val="008B08AC"/>
    <w:rsid w:val="008C3585"/>
    <w:rsid w:val="008E30C9"/>
    <w:rsid w:val="008F5DCF"/>
    <w:rsid w:val="008F79ED"/>
    <w:rsid w:val="009472F2"/>
    <w:rsid w:val="00957142"/>
    <w:rsid w:val="009B1098"/>
    <w:rsid w:val="009D6DA6"/>
    <w:rsid w:val="009F5BA8"/>
    <w:rsid w:val="00A50E4B"/>
    <w:rsid w:val="00A5783F"/>
    <w:rsid w:val="00AB27BA"/>
    <w:rsid w:val="00AE2416"/>
    <w:rsid w:val="00B0369F"/>
    <w:rsid w:val="00B96B87"/>
    <w:rsid w:val="00BA07AB"/>
    <w:rsid w:val="00BA4267"/>
    <w:rsid w:val="00BD6D64"/>
    <w:rsid w:val="00BE0591"/>
    <w:rsid w:val="00BF4B02"/>
    <w:rsid w:val="00C1103B"/>
    <w:rsid w:val="00C265F6"/>
    <w:rsid w:val="00C34C0D"/>
    <w:rsid w:val="00C629B2"/>
    <w:rsid w:val="00C84AD1"/>
    <w:rsid w:val="00CB6D85"/>
    <w:rsid w:val="00CF592A"/>
    <w:rsid w:val="00D036C9"/>
    <w:rsid w:val="00D6708E"/>
    <w:rsid w:val="00D819F2"/>
    <w:rsid w:val="00D81C17"/>
    <w:rsid w:val="00DB7454"/>
    <w:rsid w:val="00DC2EF1"/>
    <w:rsid w:val="00DE6B2C"/>
    <w:rsid w:val="00E23CCC"/>
    <w:rsid w:val="00EC0932"/>
    <w:rsid w:val="00EC6935"/>
    <w:rsid w:val="00ED1F16"/>
    <w:rsid w:val="00F07388"/>
    <w:rsid w:val="00F25088"/>
    <w:rsid w:val="00F3079F"/>
    <w:rsid w:val="00F55625"/>
    <w:rsid w:val="00F87E7D"/>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A2BD-E67B-4649-BB80-80A9FD6F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16"/>
    <w:rPr>
      <w:rFonts w:ascii="Segoe UI" w:hAnsi="Segoe UI" w:cs="Segoe UI"/>
      <w:sz w:val="18"/>
      <w:szCs w:val="18"/>
    </w:rPr>
  </w:style>
  <w:style w:type="character" w:styleId="PlaceholderText">
    <w:name w:val="Placeholder Text"/>
    <w:basedOn w:val="DefaultParagraphFont"/>
    <w:uiPriority w:val="99"/>
    <w:semiHidden/>
    <w:rsid w:val="009D6DA6"/>
    <w:rPr>
      <w:color w:val="808080"/>
    </w:rPr>
  </w:style>
  <w:style w:type="paragraph" w:styleId="ListParagraph">
    <w:name w:val="List Paragraph"/>
    <w:basedOn w:val="Normal"/>
    <w:uiPriority w:val="34"/>
    <w:qFormat/>
    <w:rsid w:val="00B0369F"/>
    <w:pPr>
      <w:ind w:left="720"/>
      <w:contextualSpacing/>
    </w:pPr>
  </w:style>
  <w:style w:type="table" w:styleId="TableGrid">
    <w:name w:val="Table Grid"/>
    <w:basedOn w:val="TableNormal"/>
    <w:uiPriority w:val="39"/>
    <w:rsid w:val="0068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830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6830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308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6830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6830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6830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
    <w:name w:val="Grid Table 6 Colorful"/>
    <w:basedOn w:val="TableNormal"/>
    <w:uiPriority w:val="51"/>
    <w:rsid w:val="006830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6830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790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4787">
      <w:bodyDiv w:val="1"/>
      <w:marLeft w:val="0"/>
      <w:marRight w:val="0"/>
      <w:marTop w:val="0"/>
      <w:marBottom w:val="0"/>
      <w:divBdr>
        <w:top w:val="none" w:sz="0" w:space="0" w:color="auto"/>
        <w:left w:val="none" w:sz="0" w:space="0" w:color="auto"/>
        <w:bottom w:val="none" w:sz="0" w:space="0" w:color="auto"/>
        <w:right w:val="none" w:sz="0" w:space="0" w:color="auto"/>
      </w:divBdr>
      <w:divsChild>
        <w:div w:id="690567546">
          <w:marLeft w:val="0"/>
          <w:marRight w:val="0"/>
          <w:marTop w:val="0"/>
          <w:marBottom w:val="0"/>
          <w:divBdr>
            <w:top w:val="none" w:sz="0" w:space="0" w:color="auto"/>
            <w:left w:val="none" w:sz="0" w:space="0" w:color="auto"/>
            <w:bottom w:val="none" w:sz="0" w:space="0" w:color="auto"/>
            <w:right w:val="none" w:sz="0" w:space="0" w:color="auto"/>
          </w:divBdr>
        </w:div>
      </w:divsChild>
    </w:div>
    <w:div w:id="767042125">
      <w:bodyDiv w:val="1"/>
      <w:marLeft w:val="0"/>
      <w:marRight w:val="0"/>
      <w:marTop w:val="0"/>
      <w:marBottom w:val="0"/>
      <w:divBdr>
        <w:top w:val="none" w:sz="0" w:space="0" w:color="auto"/>
        <w:left w:val="none" w:sz="0" w:space="0" w:color="auto"/>
        <w:bottom w:val="none" w:sz="0" w:space="0" w:color="auto"/>
        <w:right w:val="none" w:sz="0" w:space="0" w:color="auto"/>
      </w:divBdr>
      <w:divsChild>
        <w:div w:id="107670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elun.uw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5707-9D6C-4D04-A510-4E6256DF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Joseph Hoefs</dc:creator>
  <cp:keywords/>
  <dc:description/>
  <cp:lastModifiedBy>Brad Smudde</cp:lastModifiedBy>
  <cp:revision>2</cp:revision>
  <cp:lastPrinted>2016-01-28T17:12:00Z</cp:lastPrinted>
  <dcterms:created xsi:type="dcterms:W3CDTF">2017-02-14T20:15:00Z</dcterms:created>
  <dcterms:modified xsi:type="dcterms:W3CDTF">2017-02-14T20:15:00Z</dcterms:modified>
</cp:coreProperties>
</file>